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A91F" w14:textId="31DE6157" w:rsidR="00914BCB" w:rsidRPr="00CA282C" w:rsidRDefault="00332FD1" w:rsidP="00CA282C">
      <w:pPr>
        <w:pStyle w:val="Aufzhlungszeichen"/>
        <w:numPr>
          <w:ilvl w:val="0"/>
          <w:numId w:val="0"/>
        </w:numPr>
        <w:rPr>
          <w:rFonts w:ascii="Tw Cen MT" w:hAnsi="Tw Cen MT" w:cs="Arial"/>
          <w:b/>
          <w:color w:val="C00000"/>
          <w:sz w:val="52"/>
          <w:szCs w:val="52"/>
        </w:rPr>
      </w:pPr>
      <w:r>
        <w:rPr>
          <w:rFonts w:ascii="Tw Cen MT" w:hAnsi="Tw Cen MT" w:cstheme="minorHAnsi"/>
          <w:noProof/>
          <w:lang w:val="en-GB"/>
        </w:rPr>
        <w:drawing>
          <wp:anchor distT="0" distB="0" distL="114300" distR="114300" simplePos="0" relativeHeight="251657728" behindDoc="0" locked="0" layoutInCell="1" allowOverlap="1" wp14:anchorId="1AFA4166" wp14:editId="3B49241E">
            <wp:simplePos x="0" y="0"/>
            <wp:positionH relativeFrom="margin">
              <wp:align>left</wp:align>
            </wp:positionH>
            <wp:positionV relativeFrom="paragraph">
              <wp:posOffset>8305</wp:posOffset>
            </wp:positionV>
            <wp:extent cx="1286510" cy="1804670"/>
            <wp:effectExtent l="0" t="0" r="8890" b="5080"/>
            <wp:wrapSquare wrapText="bothSides"/>
            <wp:docPr id="11126030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1804670"/>
                    </a:xfrm>
                    <a:prstGeom prst="rect">
                      <a:avLst/>
                    </a:prstGeom>
                    <a:noFill/>
                  </pic:spPr>
                </pic:pic>
              </a:graphicData>
            </a:graphic>
            <wp14:sizeRelH relativeFrom="page">
              <wp14:pctWidth>0</wp14:pctWidth>
            </wp14:sizeRelH>
            <wp14:sizeRelV relativeFrom="page">
              <wp14:pctHeight>0</wp14:pctHeight>
            </wp14:sizeRelV>
          </wp:anchor>
        </w:drawing>
      </w:r>
      <w:r w:rsidR="00BF1B8E" w:rsidRPr="006249F3">
        <w:rPr>
          <w:rFonts w:ascii="Tw Cen MT" w:hAnsi="Tw Cen MT" w:cs="Arial"/>
          <w:bCs/>
          <w:color w:val="C00000"/>
          <w:sz w:val="52"/>
          <w:szCs w:val="52"/>
        </w:rPr>
        <w:t>Profil</w:t>
      </w:r>
      <w:r w:rsidR="00CA282C">
        <w:rPr>
          <w:rFonts w:ascii="Tw Cen MT" w:hAnsi="Tw Cen MT" w:cs="Arial"/>
          <w:b/>
          <w:color w:val="C00000"/>
          <w:sz w:val="52"/>
          <w:szCs w:val="52"/>
        </w:rPr>
        <w:t xml:space="preserve"> </w:t>
      </w:r>
      <w:r w:rsidR="00914BCB" w:rsidRPr="00F76D83">
        <w:rPr>
          <w:rFonts w:ascii="Tw Cen MT" w:hAnsi="Tw Cen MT" w:cs="Arial"/>
          <w:b/>
          <w:sz w:val="48"/>
          <w:szCs w:val="48"/>
        </w:rPr>
        <w:t>Christian Dröge</w:t>
      </w:r>
      <w:r w:rsidR="00BF1B8E" w:rsidRPr="00C37C21">
        <w:rPr>
          <w:rFonts w:ascii="Tw Cen MT" w:hAnsi="Tw Cen MT" w:cs="Arial"/>
          <w:b/>
          <w:sz w:val="44"/>
          <w:szCs w:val="44"/>
        </w:rPr>
        <w:tab/>
      </w:r>
    </w:p>
    <w:p w14:paraId="0738D32C" w14:textId="5A556073" w:rsidR="00914BCB" w:rsidRPr="00F76D83" w:rsidRDefault="002E265F" w:rsidP="00DD5A37">
      <w:pPr>
        <w:pStyle w:val="Aufzhlungszeichen"/>
        <w:numPr>
          <w:ilvl w:val="0"/>
          <w:numId w:val="0"/>
        </w:numPr>
        <w:tabs>
          <w:tab w:val="left" w:pos="5370"/>
        </w:tabs>
        <w:ind w:left="360" w:hanging="360"/>
        <w:rPr>
          <w:rFonts w:ascii="Tw Cen MT" w:hAnsi="Tw Cen MT" w:cs="Arial"/>
          <w:b/>
        </w:rPr>
      </w:pPr>
      <w:r w:rsidRPr="00F76D83">
        <w:rPr>
          <w:rFonts w:ascii="Tw Cen MT" w:hAnsi="Tw Cen MT" w:cs="Arial"/>
          <w:b/>
          <w:sz w:val="28"/>
          <w:szCs w:val="28"/>
        </w:rPr>
        <w:t>Diplom-Wirtschaftsinformatiker (FH)</w:t>
      </w:r>
      <w:r w:rsidR="00DD5A37" w:rsidRPr="00F76D83">
        <w:rPr>
          <w:rFonts w:ascii="Tw Cen MT" w:hAnsi="Tw Cen MT" w:cs="Arial"/>
          <w:b/>
        </w:rPr>
        <w:tab/>
      </w:r>
    </w:p>
    <w:p w14:paraId="2A09E859" w14:textId="7B4B10ED" w:rsidR="006B1A95" w:rsidRPr="009D0816" w:rsidRDefault="006A110B" w:rsidP="00416760">
      <w:pPr>
        <w:pStyle w:val="Aufzhlungszeichen"/>
        <w:numPr>
          <w:ilvl w:val="0"/>
          <w:numId w:val="0"/>
        </w:numPr>
        <w:ind w:left="360" w:hanging="360"/>
        <w:rPr>
          <w:rFonts w:ascii="Tw Cen MT" w:hAnsi="Tw Cen MT" w:cs="Arial"/>
        </w:rPr>
      </w:pPr>
      <w:r w:rsidRPr="009D0816">
        <w:rPr>
          <w:rFonts w:ascii="Tw Cen MT" w:hAnsi="Tw Cen MT" w:cs="Arial"/>
        </w:rPr>
        <w:t>Alter:</w:t>
      </w:r>
      <w:r w:rsidRPr="009D0816">
        <w:rPr>
          <w:rFonts w:ascii="Tw Cen MT" w:hAnsi="Tw Cen MT" w:cs="Arial"/>
        </w:rPr>
        <w:tab/>
      </w:r>
      <w:r w:rsidRPr="009D0816">
        <w:rPr>
          <w:rFonts w:ascii="Tw Cen MT" w:hAnsi="Tw Cen MT" w:cs="Arial"/>
        </w:rPr>
        <w:tab/>
        <w:t>4</w:t>
      </w:r>
      <w:r w:rsidR="00401D87" w:rsidRPr="009D0816">
        <w:rPr>
          <w:rFonts w:ascii="Tw Cen MT" w:hAnsi="Tw Cen MT" w:cs="Arial"/>
        </w:rPr>
        <w:t>7</w:t>
      </w:r>
    </w:p>
    <w:p w14:paraId="59235BFF" w14:textId="674549EF" w:rsidR="00914BCB"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Adresse</w:t>
      </w:r>
      <w:r w:rsidR="00914BCB" w:rsidRPr="009D0816">
        <w:rPr>
          <w:rFonts w:ascii="Tw Cen MT" w:hAnsi="Tw Cen MT" w:cs="Arial"/>
        </w:rPr>
        <w:t xml:space="preserve">: </w:t>
      </w:r>
      <w:r w:rsidR="00BB1862" w:rsidRPr="009D0816">
        <w:rPr>
          <w:rFonts w:ascii="Tw Cen MT" w:hAnsi="Tw Cen MT" w:cs="Arial"/>
        </w:rPr>
        <w:tab/>
      </w:r>
      <w:proofErr w:type="spellStart"/>
      <w:r w:rsidR="00914BCB" w:rsidRPr="009D0816">
        <w:rPr>
          <w:rFonts w:ascii="Tw Cen MT" w:hAnsi="Tw Cen MT" w:cs="Arial"/>
        </w:rPr>
        <w:t>Hergenhahnring</w:t>
      </w:r>
      <w:proofErr w:type="spellEnd"/>
      <w:r w:rsidR="00914BCB" w:rsidRPr="009D0816">
        <w:rPr>
          <w:rFonts w:ascii="Tw Cen MT" w:hAnsi="Tw Cen MT" w:cs="Arial"/>
        </w:rPr>
        <w:t xml:space="preserve"> 6, 61250 Usingen</w:t>
      </w:r>
    </w:p>
    <w:p w14:paraId="3C8D3249" w14:textId="1DCA0C2B" w:rsidR="006B1A95" w:rsidRPr="009D0816" w:rsidRDefault="0088160B" w:rsidP="00416760">
      <w:pPr>
        <w:pStyle w:val="Aufzhlungszeichen"/>
        <w:numPr>
          <w:ilvl w:val="0"/>
          <w:numId w:val="0"/>
        </w:numPr>
        <w:ind w:left="360" w:hanging="360"/>
        <w:rPr>
          <w:rFonts w:ascii="Tw Cen MT" w:hAnsi="Tw Cen MT" w:cs="Arial"/>
        </w:rPr>
      </w:pPr>
      <w:r w:rsidRPr="009D0816">
        <w:rPr>
          <w:rFonts w:ascii="Tw Cen MT" w:hAnsi="Tw Cen MT" w:cs="Arial"/>
        </w:rPr>
        <w:t>Mobil</w:t>
      </w:r>
      <w:r w:rsidR="00914BCB" w:rsidRPr="009D0816">
        <w:rPr>
          <w:rFonts w:ascii="Tw Cen MT" w:hAnsi="Tw Cen MT" w:cs="Arial"/>
        </w:rPr>
        <w:t xml:space="preserve">: </w:t>
      </w:r>
      <w:r w:rsidR="00BB1862" w:rsidRPr="009D0816">
        <w:rPr>
          <w:rFonts w:ascii="Tw Cen MT" w:hAnsi="Tw Cen MT" w:cs="Arial"/>
        </w:rPr>
        <w:tab/>
      </w:r>
      <w:r w:rsidR="00BB1862" w:rsidRPr="009D0816">
        <w:rPr>
          <w:rFonts w:ascii="Tw Cen MT" w:hAnsi="Tw Cen MT" w:cs="Arial"/>
        </w:rPr>
        <w:tab/>
      </w:r>
      <w:r w:rsidR="00827526" w:rsidRPr="009D0816">
        <w:rPr>
          <w:rFonts w:ascii="Tw Cen MT" w:hAnsi="Tw Cen MT" w:cs="Arial"/>
        </w:rPr>
        <w:t>+49 (</w:t>
      </w:r>
      <w:r w:rsidR="00914BCB" w:rsidRPr="009D0816">
        <w:rPr>
          <w:rFonts w:ascii="Tw Cen MT" w:hAnsi="Tw Cen MT" w:cs="Arial"/>
        </w:rPr>
        <w:t>0</w:t>
      </w:r>
      <w:r w:rsidR="00827526" w:rsidRPr="009D0816">
        <w:rPr>
          <w:rFonts w:ascii="Tw Cen MT" w:hAnsi="Tw Cen MT" w:cs="Arial"/>
        </w:rPr>
        <w:t xml:space="preserve">) </w:t>
      </w:r>
      <w:r w:rsidR="00914BCB" w:rsidRPr="009D0816">
        <w:rPr>
          <w:rFonts w:ascii="Tw Cen MT" w:hAnsi="Tw Cen MT" w:cs="Arial"/>
        </w:rPr>
        <w:t>172 / 800</w:t>
      </w:r>
      <w:r w:rsidR="00EC71A5" w:rsidRPr="009D0816">
        <w:rPr>
          <w:rFonts w:ascii="Tw Cen MT" w:hAnsi="Tw Cen MT" w:cs="Arial"/>
        </w:rPr>
        <w:t xml:space="preserve"> </w:t>
      </w:r>
      <w:r w:rsidR="00914BCB" w:rsidRPr="009D0816">
        <w:rPr>
          <w:rFonts w:ascii="Tw Cen MT" w:hAnsi="Tw Cen MT" w:cs="Arial"/>
        </w:rPr>
        <w:t>11</w:t>
      </w:r>
      <w:r w:rsidR="00EC71A5" w:rsidRPr="009D0816">
        <w:rPr>
          <w:rFonts w:ascii="Tw Cen MT" w:hAnsi="Tw Cen MT" w:cs="Arial"/>
        </w:rPr>
        <w:t xml:space="preserve"> </w:t>
      </w:r>
      <w:r w:rsidR="00914BCB" w:rsidRPr="009D0816">
        <w:rPr>
          <w:rFonts w:ascii="Tw Cen MT" w:hAnsi="Tw Cen MT" w:cs="Arial"/>
        </w:rPr>
        <w:t>93</w:t>
      </w:r>
    </w:p>
    <w:p w14:paraId="0FCEDC89" w14:textId="29D3CBF1" w:rsidR="00914BCB" w:rsidRPr="009D0816" w:rsidRDefault="00914BCB" w:rsidP="00416760">
      <w:pPr>
        <w:pStyle w:val="Aufzhlungszeichen"/>
        <w:numPr>
          <w:ilvl w:val="0"/>
          <w:numId w:val="0"/>
        </w:numPr>
        <w:ind w:left="360" w:hanging="360"/>
        <w:rPr>
          <w:rStyle w:val="Hyperlink"/>
          <w:rFonts w:ascii="Tw Cen MT" w:hAnsi="Tw Cen MT" w:cs="Arial"/>
          <w:color w:val="auto"/>
          <w:lang w:val="en-GB"/>
        </w:rPr>
      </w:pPr>
      <w:proofErr w:type="spellStart"/>
      <w:r w:rsidRPr="009D0816">
        <w:rPr>
          <w:rFonts w:ascii="Tw Cen MT" w:hAnsi="Tw Cen MT" w:cs="Arial"/>
          <w:lang w:val="en-GB"/>
        </w:rPr>
        <w:t>eMail</w:t>
      </w:r>
      <w:proofErr w:type="spellEnd"/>
      <w:r w:rsidRPr="009D0816">
        <w:rPr>
          <w:rFonts w:ascii="Tw Cen MT" w:hAnsi="Tw Cen MT" w:cs="Arial"/>
          <w:lang w:val="en-GB"/>
        </w:rPr>
        <w:t xml:space="preserve">: </w:t>
      </w:r>
      <w:r w:rsidR="00BB1862" w:rsidRPr="009D0816">
        <w:rPr>
          <w:rFonts w:ascii="Tw Cen MT" w:hAnsi="Tw Cen MT" w:cs="Arial"/>
          <w:lang w:val="en-GB"/>
        </w:rPr>
        <w:tab/>
      </w:r>
      <w:r w:rsidR="00BB1862" w:rsidRPr="009D0816">
        <w:rPr>
          <w:rFonts w:ascii="Tw Cen MT" w:hAnsi="Tw Cen MT" w:cs="Arial"/>
          <w:lang w:val="en-GB"/>
        </w:rPr>
        <w:tab/>
      </w:r>
      <w:hyperlink r:id="rId9" w:history="1">
        <w:r w:rsidR="00BB1862" w:rsidRPr="009D0816">
          <w:rPr>
            <w:rStyle w:val="Hyperlink"/>
            <w:rFonts w:ascii="Tw Cen MT" w:hAnsi="Tw Cen MT" w:cs="Arial"/>
            <w:lang w:val="en-GB"/>
          </w:rPr>
          <w:t>christian.droege@droege-it.de</w:t>
        </w:r>
      </w:hyperlink>
    </w:p>
    <w:p w14:paraId="0DEF2839" w14:textId="0FE21EE6" w:rsidR="006B1A95" w:rsidRPr="00246A52" w:rsidRDefault="0040321B" w:rsidP="00416760">
      <w:pPr>
        <w:pStyle w:val="Aufzhlungszeichen"/>
        <w:numPr>
          <w:ilvl w:val="0"/>
          <w:numId w:val="0"/>
        </w:numPr>
        <w:ind w:left="360" w:hanging="360"/>
        <w:rPr>
          <w:rFonts w:ascii="Tw Cen MT" w:hAnsi="Tw Cen MT"/>
          <w:lang w:val="en-GB"/>
        </w:rPr>
      </w:pPr>
      <w:proofErr w:type="spellStart"/>
      <w:r w:rsidRPr="00246A52">
        <w:rPr>
          <w:rStyle w:val="Hyperlink"/>
          <w:rFonts w:ascii="Tw Cen MT" w:hAnsi="Tw Cen MT" w:cs="Arial"/>
          <w:color w:val="auto"/>
          <w:u w:val="none"/>
          <w:lang w:val="en-GB"/>
        </w:rPr>
        <w:t>W</w:t>
      </w:r>
      <w:r w:rsidR="006B1A95" w:rsidRPr="00246A52">
        <w:rPr>
          <w:rStyle w:val="Hyperlink"/>
          <w:rFonts w:ascii="Tw Cen MT" w:hAnsi="Tw Cen MT" w:cs="Arial"/>
          <w:color w:val="auto"/>
          <w:u w:val="none"/>
          <w:lang w:val="en-GB"/>
        </w:rPr>
        <w:t>ebseite</w:t>
      </w:r>
      <w:proofErr w:type="spellEnd"/>
      <w:r w:rsidR="006B1A95" w:rsidRPr="00246A52">
        <w:rPr>
          <w:rStyle w:val="Hyperlink"/>
          <w:rFonts w:ascii="Tw Cen MT" w:hAnsi="Tw Cen MT" w:cs="Arial"/>
          <w:color w:val="auto"/>
          <w:u w:val="none"/>
          <w:lang w:val="en-GB"/>
        </w:rPr>
        <w:t xml:space="preserve">: </w:t>
      </w:r>
      <w:r w:rsidR="00BB1862" w:rsidRPr="00246A52">
        <w:rPr>
          <w:rStyle w:val="Hyperlink"/>
          <w:rFonts w:ascii="Tw Cen MT" w:hAnsi="Tw Cen MT" w:cs="Arial"/>
          <w:color w:val="auto"/>
          <w:u w:val="none"/>
          <w:lang w:val="en-GB"/>
        </w:rPr>
        <w:tab/>
      </w:r>
      <w:hyperlink r:id="rId10" w:history="1">
        <w:r w:rsidR="00BB1862" w:rsidRPr="00246A52">
          <w:rPr>
            <w:rStyle w:val="Hyperlink"/>
            <w:rFonts w:ascii="Tw Cen MT" w:hAnsi="Tw Cen MT" w:cs="Arial"/>
            <w:lang w:val="en-GB"/>
          </w:rPr>
          <w:t>www.droege-it.de</w:t>
        </w:r>
      </w:hyperlink>
    </w:p>
    <w:p w14:paraId="7F492508" w14:textId="77777777" w:rsidR="000B61D4" w:rsidRPr="009D0816" w:rsidRDefault="000B61D4" w:rsidP="000B61D4">
      <w:pPr>
        <w:pStyle w:val="Aufzhlungszeichen"/>
        <w:numPr>
          <w:ilvl w:val="0"/>
          <w:numId w:val="0"/>
        </w:numPr>
        <w:ind w:left="360" w:hanging="360"/>
        <w:rPr>
          <w:rStyle w:val="Hyperlink"/>
          <w:rFonts w:ascii="Tw Cen MT" w:hAnsi="Tw Cen MT" w:cstheme="minorHAnsi"/>
          <w:color w:val="auto"/>
          <w:u w:val="none"/>
          <w:lang w:val="en-GB"/>
        </w:rPr>
      </w:pPr>
      <w:r w:rsidRPr="009D0816">
        <w:rPr>
          <w:rFonts w:ascii="Tw Cen MT" w:hAnsi="Tw Cen MT" w:cstheme="minorHAnsi"/>
          <w:lang w:val="en-GB"/>
        </w:rPr>
        <w:t>LinkedIn:</w:t>
      </w:r>
      <w:r w:rsidRPr="009D0816">
        <w:rPr>
          <w:rStyle w:val="Hyperlink"/>
          <w:rFonts w:ascii="Tw Cen MT" w:hAnsi="Tw Cen MT" w:cstheme="minorHAnsi"/>
          <w:color w:val="auto"/>
          <w:u w:val="none"/>
          <w:lang w:val="en-GB"/>
        </w:rPr>
        <w:tab/>
      </w:r>
      <w:hyperlink r:id="rId11" w:history="1">
        <w:r w:rsidRPr="009D0816">
          <w:rPr>
            <w:rStyle w:val="Hyperlink"/>
            <w:rFonts w:ascii="Tw Cen MT" w:hAnsi="Tw Cen MT" w:cstheme="minorHAnsi"/>
            <w:lang w:val="en-US"/>
          </w:rPr>
          <w:t>Christian Dröge - Senior IT-Business Consultant | LinkedIn</w:t>
        </w:r>
      </w:hyperlink>
    </w:p>
    <w:p w14:paraId="61F7F374" w14:textId="03E2E100" w:rsidR="00602F43" w:rsidRPr="000B61D4" w:rsidRDefault="00602F43" w:rsidP="00416760">
      <w:pPr>
        <w:pStyle w:val="Aufzhlungszeichen"/>
        <w:numPr>
          <w:ilvl w:val="0"/>
          <w:numId w:val="0"/>
        </w:numPr>
        <w:ind w:left="360" w:hanging="360"/>
        <w:rPr>
          <w:rFonts w:ascii="Tw Cen MT" w:hAnsi="Tw Cen MT" w:cstheme="minorHAnsi"/>
          <w:lang w:val="en-GB"/>
        </w:rPr>
      </w:pPr>
      <w:r w:rsidRPr="000B61D4">
        <w:rPr>
          <w:rFonts w:ascii="Tw Cen MT" w:hAnsi="Tw Cen MT" w:cstheme="minorHAnsi"/>
          <w:lang w:val="en-GB"/>
        </w:rPr>
        <w:t>XING:</w:t>
      </w:r>
      <w:r w:rsidRPr="000B61D4">
        <w:rPr>
          <w:rFonts w:ascii="Tw Cen MT" w:hAnsi="Tw Cen MT" w:cstheme="minorHAnsi"/>
          <w:lang w:val="en-GB"/>
        </w:rPr>
        <w:tab/>
      </w:r>
      <w:r w:rsidRPr="000B61D4">
        <w:rPr>
          <w:rFonts w:ascii="Tw Cen MT" w:hAnsi="Tw Cen MT" w:cstheme="minorHAnsi"/>
          <w:lang w:val="en-GB"/>
        </w:rPr>
        <w:tab/>
      </w:r>
      <w:hyperlink r:id="rId12" w:history="1">
        <w:r w:rsidR="00F86EC3" w:rsidRPr="000B61D4">
          <w:rPr>
            <w:rStyle w:val="Hyperlink"/>
            <w:rFonts w:ascii="Tw Cen MT" w:hAnsi="Tw Cen MT" w:cstheme="minorHAnsi"/>
            <w:lang w:val="en-GB"/>
          </w:rPr>
          <w:t>Christian Dröge - IT-</w:t>
        </w:r>
        <w:proofErr w:type="spellStart"/>
        <w:r w:rsidR="00F86EC3" w:rsidRPr="000B61D4">
          <w:rPr>
            <w:rStyle w:val="Hyperlink"/>
            <w:rFonts w:ascii="Tw Cen MT" w:hAnsi="Tw Cen MT" w:cstheme="minorHAnsi"/>
            <w:lang w:val="en-GB"/>
          </w:rPr>
          <w:t>Beratung</w:t>
        </w:r>
        <w:proofErr w:type="spellEnd"/>
        <w:r w:rsidR="00F86EC3" w:rsidRPr="000B61D4">
          <w:rPr>
            <w:rStyle w:val="Hyperlink"/>
            <w:rFonts w:ascii="Tw Cen MT" w:hAnsi="Tw Cen MT" w:cstheme="minorHAnsi"/>
            <w:lang w:val="en-GB"/>
          </w:rPr>
          <w:t xml:space="preserve"> | XING</w:t>
        </w:r>
      </w:hyperlink>
    </w:p>
    <w:p w14:paraId="0F22AC72" w14:textId="77777777"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Seit 2007 bin ich als freiberuflicher </w:t>
      </w:r>
      <w:r w:rsidRPr="009C0893">
        <w:rPr>
          <w:rFonts w:ascii="Tw Cen MT" w:hAnsi="Tw Cen MT" w:cs="Arial"/>
          <w:b/>
          <w:bCs/>
          <w:sz w:val="22"/>
          <w:szCs w:val="22"/>
        </w:rPr>
        <w:t>IT-Business Consultant</w:t>
      </w:r>
      <w:r w:rsidRPr="005F4E40">
        <w:rPr>
          <w:rFonts w:ascii="Tw Cen MT" w:hAnsi="Tw Cen MT" w:cs="Arial"/>
          <w:sz w:val="22"/>
          <w:szCs w:val="22"/>
        </w:rPr>
        <w:t xml:space="preserve"> tätig und begleite anspruchsvolle IT-Projekte in den Branchen Finanzwesen/Asset Management, öffentlicher Sektor sowie Transport und Logistik. Mein Schwerpunkt liegt auf der </w:t>
      </w:r>
      <w:r w:rsidRPr="0069102B">
        <w:rPr>
          <w:rFonts w:ascii="Tw Cen MT" w:hAnsi="Tw Cen MT" w:cs="Arial"/>
          <w:b/>
          <w:bCs/>
          <w:sz w:val="22"/>
          <w:szCs w:val="22"/>
        </w:rPr>
        <w:t>IT-Business Analyse</w:t>
      </w:r>
      <w:r w:rsidRPr="005F4E40">
        <w:rPr>
          <w:rFonts w:ascii="Tw Cen MT" w:hAnsi="Tw Cen MT" w:cs="Arial"/>
          <w:sz w:val="22"/>
          <w:szCs w:val="22"/>
        </w:rPr>
        <w:t xml:space="preserve">, dem </w:t>
      </w:r>
      <w:proofErr w:type="spellStart"/>
      <w:r w:rsidRPr="0069102B">
        <w:rPr>
          <w:rFonts w:ascii="Tw Cen MT" w:hAnsi="Tw Cen MT" w:cs="Arial"/>
          <w:b/>
          <w:bCs/>
          <w:sz w:val="22"/>
          <w:szCs w:val="22"/>
        </w:rPr>
        <w:t>Requirements</w:t>
      </w:r>
      <w:proofErr w:type="spellEnd"/>
      <w:r w:rsidRPr="0069102B">
        <w:rPr>
          <w:rFonts w:ascii="Tw Cen MT" w:hAnsi="Tw Cen MT" w:cs="Arial"/>
          <w:b/>
          <w:bCs/>
          <w:sz w:val="22"/>
          <w:szCs w:val="22"/>
        </w:rPr>
        <w:t xml:space="preserve"> Engineering</w:t>
      </w:r>
      <w:r w:rsidRPr="005F4E40">
        <w:rPr>
          <w:rFonts w:ascii="Tw Cen MT" w:hAnsi="Tw Cen MT" w:cs="Arial"/>
          <w:sz w:val="22"/>
          <w:szCs w:val="22"/>
        </w:rPr>
        <w:t xml:space="preserve"> und dem klassischen, agilen sowie hybriden </w:t>
      </w:r>
      <w:r w:rsidRPr="0069102B">
        <w:rPr>
          <w:rFonts w:ascii="Tw Cen MT" w:hAnsi="Tw Cen MT" w:cs="Arial"/>
          <w:b/>
          <w:bCs/>
          <w:sz w:val="22"/>
          <w:szCs w:val="22"/>
        </w:rPr>
        <w:t>IT-Projektmanagement</w:t>
      </w:r>
      <w:r w:rsidRPr="005F4E40">
        <w:rPr>
          <w:rFonts w:ascii="Tw Cen MT" w:hAnsi="Tw Cen MT" w:cs="Arial"/>
          <w:sz w:val="22"/>
          <w:szCs w:val="22"/>
        </w:rPr>
        <w:t xml:space="preserve"> (Wasserfall, </w:t>
      </w:r>
      <w:proofErr w:type="spellStart"/>
      <w:r w:rsidRPr="005F4E40">
        <w:rPr>
          <w:rFonts w:ascii="Tw Cen MT" w:hAnsi="Tw Cen MT" w:cs="Arial"/>
          <w:sz w:val="22"/>
          <w:szCs w:val="22"/>
        </w:rPr>
        <w:t>Scrum</w:t>
      </w:r>
      <w:proofErr w:type="spellEnd"/>
      <w:r w:rsidRPr="005F4E40">
        <w:rPr>
          <w:rFonts w:ascii="Tw Cen MT" w:hAnsi="Tw Cen MT" w:cs="Arial"/>
          <w:sz w:val="22"/>
          <w:szCs w:val="22"/>
        </w:rPr>
        <w:t xml:space="preserve">, Kanban, V-Modell XT). </w:t>
      </w:r>
    </w:p>
    <w:p w14:paraId="2EC63D6F" w14:textId="77777777" w:rsidR="005F4E40" w:rsidRDefault="005F4E40" w:rsidP="00D85140">
      <w:pPr>
        <w:pStyle w:val="StandardWeb"/>
        <w:spacing w:before="0" w:beforeAutospacing="0" w:afterLines="60" w:after="144" w:afterAutospacing="0"/>
        <w:rPr>
          <w:rFonts w:ascii="Tw Cen MT" w:hAnsi="Tw Cen MT" w:cs="Arial"/>
          <w:sz w:val="22"/>
          <w:szCs w:val="22"/>
        </w:rPr>
      </w:pPr>
      <w:r w:rsidRPr="005F4E40">
        <w:rPr>
          <w:rFonts w:ascii="Tw Cen MT" w:hAnsi="Tw Cen MT" w:cs="Arial"/>
          <w:sz w:val="22"/>
          <w:szCs w:val="22"/>
        </w:rPr>
        <w:t xml:space="preserve">Einen besonderen Fokus lege ich auf das Thema </w:t>
      </w:r>
      <w:r w:rsidRPr="0069102B">
        <w:rPr>
          <w:rFonts w:ascii="Tw Cen MT" w:hAnsi="Tw Cen MT" w:cs="Arial"/>
          <w:b/>
          <w:bCs/>
          <w:sz w:val="22"/>
          <w:szCs w:val="22"/>
        </w:rPr>
        <w:t>Datenmanagement</w:t>
      </w:r>
      <w:r w:rsidRPr="005F4E40">
        <w:rPr>
          <w:rFonts w:ascii="Tw Cen MT" w:hAnsi="Tw Cen MT" w:cs="Arial"/>
          <w:sz w:val="22"/>
          <w:szCs w:val="22"/>
        </w:rPr>
        <w:t>: Ich verfüge über umfangreiche Erfahrung im Umgang mit relationalen Datenbanken, Data-Warehouse-Architekturen, Business-</w:t>
      </w:r>
      <w:proofErr w:type="spellStart"/>
      <w:r w:rsidRPr="005F4E40">
        <w:rPr>
          <w:rFonts w:ascii="Tw Cen MT" w:hAnsi="Tw Cen MT" w:cs="Arial"/>
          <w:sz w:val="22"/>
          <w:szCs w:val="22"/>
        </w:rPr>
        <w:t>Intelligence</w:t>
      </w:r>
      <w:proofErr w:type="spellEnd"/>
      <w:r w:rsidRPr="005F4E40">
        <w:rPr>
          <w:rFonts w:ascii="Tw Cen MT" w:hAnsi="Tw Cen MT" w:cs="Arial"/>
          <w:sz w:val="22"/>
          <w:szCs w:val="22"/>
        </w:rPr>
        <w:t>-Lösungen und Schnittstellen (z.</w:t>
      </w:r>
      <w:r w:rsidRPr="005F4E40">
        <w:rPr>
          <w:rFonts w:ascii="Arial" w:hAnsi="Arial" w:cs="Arial"/>
          <w:sz w:val="22"/>
          <w:szCs w:val="22"/>
        </w:rPr>
        <w:t> </w:t>
      </w:r>
      <w:r w:rsidRPr="005F4E40">
        <w:rPr>
          <w:rFonts w:ascii="Tw Cen MT" w:hAnsi="Tw Cen MT" w:cs="Arial"/>
          <w:sz w:val="22"/>
          <w:szCs w:val="22"/>
        </w:rPr>
        <w:t>B. ETL, XML, SFTP, APIs). In zahlreichen Projekten habe ich Migrationsvorhaben, die Integration von Individual- und Standardsoftware sowie den Aufbau komplexer System- und Datenlandschaften erfolgreich umgesetzt. Erg</w:t>
      </w:r>
      <w:r w:rsidRPr="005F4E40">
        <w:rPr>
          <w:rFonts w:ascii="Tw Cen MT" w:hAnsi="Tw Cen MT" w:cs="Tw Cen MT"/>
          <w:sz w:val="22"/>
          <w:szCs w:val="22"/>
        </w:rPr>
        <w:t>ä</w:t>
      </w:r>
      <w:r w:rsidRPr="005F4E40">
        <w:rPr>
          <w:rFonts w:ascii="Tw Cen MT" w:hAnsi="Tw Cen MT" w:cs="Arial"/>
          <w:sz w:val="22"/>
          <w:szCs w:val="22"/>
        </w:rPr>
        <w:t>nzend bringe ich fundiertes Wissen zu IT-Architekturen, Business Cases, Proof-</w:t>
      </w:r>
      <w:proofErr w:type="spellStart"/>
      <w:r w:rsidRPr="005F4E40">
        <w:rPr>
          <w:rFonts w:ascii="Tw Cen MT" w:hAnsi="Tw Cen MT" w:cs="Arial"/>
          <w:sz w:val="22"/>
          <w:szCs w:val="22"/>
        </w:rPr>
        <w:t>of</w:t>
      </w:r>
      <w:proofErr w:type="spellEnd"/>
      <w:r w:rsidRPr="005F4E40">
        <w:rPr>
          <w:rFonts w:ascii="Tw Cen MT" w:hAnsi="Tw Cen MT" w:cs="Arial"/>
          <w:sz w:val="22"/>
          <w:szCs w:val="22"/>
        </w:rPr>
        <w:t>-</w:t>
      </w:r>
      <w:proofErr w:type="spellStart"/>
      <w:r w:rsidRPr="005F4E40">
        <w:rPr>
          <w:rFonts w:ascii="Tw Cen MT" w:hAnsi="Tw Cen MT" w:cs="Arial"/>
          <w:sz w:val="22"/>
          <w:szCs w:val="22"/>
        </w:rPr>
        <w:t>Concepts</w:t>
      </w:r>
      <w:proofErr w:type="spellEnd"/>
      <w:r w:rsidRPr="005F4E40">
        <w:rPr>
          <w:rFonts w:ascii="Tw Cen MT" w:hAnsi="Tw Cen MT" w:cs="Arial"/>
          <w:sz w:val="22"/>
          <w:szCs w:val="22"/>
        </w:rPr>
        <w:t xml:space="preserve"> und </w:t>
      </w:r>
      <w:proofErr w:type="spellStart"/>
      <w:r w:rsidRPr="005F4E40">
        <w:rPr>
          <w:rFonts w:ascii="Tw Cen MT" w:hAnsi="Tw Cen MT" w:cs="Arial"/>
          <w:sz w:val="22"/>
          <w:szCs w:val="22"/>
        </w:rPr>
        <w:t>Make</w:t>
      </w:r>
      <w:proofErr w:type="spellEnd"/>
      <w:r w:rsidRPr="005F4E40">
        <w:rPr>
          <w:rFonts w:ascii="Tw Cen MT" w:hAnsi="Tw Cen MT" w:cs="Arial"/>
          <w:sz w:val="22"/>
          <w:szCs w:val="22"/>
        </w:rPr>
        <w:t>-</w:t>
      </w:r>
      <w:proofErr w:type="spellStart"/>
      <w:r w:rsidRPr="005F4E40">
        <w:rPr>
          <w:rFonts w:ascii="Tw Cen MT" w:hAnsi="Tw Cen MT" w:cs="Arial"/>
          <w:sz w:val="22"/>
          <w:szCs w:val="22"/>
        </w:rPr>
        <w:t>or</w:t>
      </w:r>
      <w:proofErr w:type="spellEnd"/>
      <w:r w:rsidRPr="005F4E40">
        <w:rPr>
          <w:rFonts w:ascii="Tw Cen MT" w:hAnsi="Tw Cen MT" w:cs="Arial"/>
          <w:sz w:val="22"/>
          <w:szCs w:val="22"/>
        </w:rPr>
        <w:t>-Buy-Entscheidungen mit.</w:t>
      </w:r>
    </w:p>
    <w:p w14:paraId="385E6CB6" w14:textId="403E3D66" w:rsidR="00DB2C82" w:rsidRPr="005F4E40" w:rsidRDefault="00DB2C82" w:rsidP="00D85140">
      <w:pPr>
        <w:pStyle w:val="StandardWeb"/>
        <w:spacing w:before="0" w:beforeAutospacing="0" w:afterLines="60" w:after="144" w:afterAutospacing="0"/>
        <w:rPr>
          <w:rFonts w:ascii="Tw Cen MT" w:hAnsi="Tw Cen MT"/>
        </w:rPr>
      </w:pPr>
      <w:r w:rsidRPr="005F4E40">
        <w:rPr>
          <w:rFonts w:ascii="Tw Cen MT" w:eastAsiaTheme="minorEastAsia" w:hAnsi="Tw Cen MT" w:cstheme="minorBidi"/>
          <w:b/>
          <w:bCs/>
          <w:color w:val="000000" w:themeColor="text1"/>
          <w:kern w:val="24"/>
        </w:rPr>
        <w:t xml:space="preserve">IT-Projekte </w:t>
      </w:r>
      <w:r w:rsidRPr="005F4E40">
        <w:rPr>
          <w:rFonts w:ascii="Tw Cen MT" w:eastAsiaTheme="minorEastAsia" w:hAnsi="Tw Cen MT" w:cstheme="minorBidi"/>
          <w:color w:val="000000" w:themeColor="text1"/>
          <w:kern w:val="24"/>
        </w:rPr>
        <w:t>(Auswahl)</w:t>
      </w:r>
    </w:p>
    <w:p w14:paraId="1C21A438" w14:textId="2B3F83DF" w:rsidR="007115DA" w:rsidRPr="007115DA" w:rsidRDefault="007115DA" w:rsidP="007115DA">
      <w:pPr>
        <w:pStyle w:val="StandardWeb"/>
        <w:spacing w:before="0" w:beforeAutospacing="0" w:after="120" w:afterAutospacing="0"/>
        <w:rPr>
          <w:rFonts w:ascii="Tw Cen MT" w:hAnsi="Tw Cen MT"/>
          <w:sz w:val="22"/>
          <w:szCs w:val="22"/>
          <w:lang w:val="en-GB"/>
        </w:rPr>
      </w:pPr>
      <w:r w:rsidRPr="007115DA">
        <w:rPr>
          <w:rFonts w:ascii="Tw Cen MT" w:eastAsiaTheme="minorEastAsia" w:hAnsi="Tw Cen MT" w:cstheme="minorBidi"/>
          <w:color w:val="000000" w:themeColor="text1"/>
          <w:kern w:val="24"/>
          <w:sz w:val="22"/>
          <w:szCs w:val="22"/>
          <w:lang w:val="en-GB"/>
        </w:rPr>
        <w:t xml:space="preserve">2025 </w:t>
      </w:r>
      <w:r>
        <w:rPr>
          <w:rFonts w:ascii="Tw Cen MT" w:eastAsiaTheme="minorEastAsia" w:hAnsi="Tw Cen MT" w:cstheme="minorBidi"/>
          <w:color w:val="000000" w:themeColor="text1"/>
          <w:kern w:val="24"/>
          <w:sz w:val="22"/>
          <w:szCs w:val="22"/>
          <w:lang w:val="en-GB"/>
        </w:rPr>
        <w:t>-</w:t>
      </w:r>
      <w:r w:rsidRPr="007115DA">
        <w:rPr>
          <w:rFonts w:ascii="Tw Cen MT" w:eastAsiaTheme="minorEastAsia" w:hAnsi="Tw Cen MT" w:cstheme="minorBidi"/>
          <w:color w:val="000000" w:themeColor="text1"/>
          <w:kern w:val="24"/>
          <w:sz w:val="22"/>
          <w:szCs w:val="22"/>
          <w:lang w:val="en-GB"/>
        </w:rPr>
        <w:tab/>
        <w:t xml:space="preserve">   </w:t>
      </w:r>
      <w:r w:rsidRPr="007115DA">
        <w:rPr>
          <w:rFonts w:ascii="Tw Cen MT" w:eastAsiaTheme="minorEastAsia" w:hAnsi="Tw Cen MT" w:cstheme="minorBidi"/>
          <w:color w:val="000000" w:themeColor="text1"/>
          <w:kern w:val="24"/>
          <w:sz w:val="22"/>
          <w:szCs w:val="22"/>
          <w:lang w:val="en-GB"/>
        </w:rPr>
        <w:tab/>
      </w:r>
      <w:r>
        <w:rPr>
          <w:rFonts w:ascii="Tw Cen MT" w:eastAsiaTheme="minorEastAsia" w:hAnsi="Tw Cen MT" w:cstheme="minorBidi"/>
          <w:color w:val="000000" w:themeColor="text1"/>
          <w:kern w:val="24"/>
          <w:sz w:val="22"/>
          <w:szCs w:val="22"/>
          <w:lang w:val="en-GB"/>
        </w:rPr>
        <w:tab/>
      </w:r>
      <w:proofErr w:type="spellStart"/>
      <w:r w:rsidRPr="007115DA">
        <w:rPr>
          <w:rFonts w:ascii="Tw Cen MT" w:eastAsiaTheme="minorEastAsia" w:hAnsi="Tw Cen MT" w:cstheme="minorBidi"/>
          <w:b/>
          <w:bCs/>
          <w:color w:val="000000" w:themeColor="text1"/>
          <w:kern w:val="24"/>
          <w:sz w:val="22"/>
          <w:szCs w:val="22"/>
          <w:lang w:val="en-GB"/>
        </w:rPr>
        <w:t>De</w:t>
      </w:r>
      <w:r>
        <w:rPr>
          <w:rFonts w:ascii="Tw Cen MT" w:eastAsiaTheme="minorEastAsia" w:hAnsi="Tw Cen MT" w:cstheme="minorBidi"/>
          <w:b/>
          <w:bCs/>
          <w:color w:val="000000" w:themeColor="text1"/>
          <w:kern w:val="24"/>
          <w:sz w:val="22"/>
          <w:szCs w:val="22"/>
          <w:lang w:val="en-GB"/>
        </w:rPr>
        <w:t>kaBank</w:t>
      </w:r>
      <w:proofErr w:type="spellEnd"/>
      <w:r w:rsidRPr="007115DA">
        <w:rPr>
          <w:rFonts w:ascii="Tw Cen MT" w:eastAsiaTheme="minorEastAsia" w:hAnsi="Tw Cen MT" w:cstheme="minorBidi"/>
          <w:b/>
          <w:bCs/>
          <w:color w:val="000000" w:themeColor="text1"/>
          <w:kern w:val="24"/>
          <w:sz w:val="22"/>
          <w:szCs w:val="22"/>
          <w:lang w:val="en-GB"/>
        </w:rPr>
        <w:tab/>
        <w:t xml:space="preserve"> </w:t>
      </w:r>
      <w:r w:rsidR="00AE1CF7">
        <w:rPr>
          <w:rFonts w:ascii="Tw Cen MT" w:eastAsiaTheme="minorEastAsia" w:hAnsi="Tw Cen MT" w:cstheme="minorBidi"/>
          <w:b/>
          <w:bCs/>
          <w:color w:val="000000" w:themeColor="text1"/>
          <w:kern w:val="24"/>
          <w:sz w:val="22"/>
          <w:szCs w:val="22"/>
          <w:lang w:val="en-GB"/>
        </w:rPr>
        <w:tab/>
        <w:t xml:space="preserve"> </w:t>
      </w:r>
      <w:r w:rsidR="00AE1CF7" w:rsidRPr="00AE1CF7">
        <w:rPr>
          <w:rFonts w:ascii="Tw Cen MT" w:eastAsiaTheme="minorEastAsia" w:hAnsi="Tw Cen MT" w:cstheme="minorBidi"/>
          <w:color w:val="000000" w:themeColor="text1"/>
          <w:kern w:val="24"/>
          <w:sz w:val="22"/>
          <w:szCs w:val="22"/>
          <w:lang w:val="en-GB"/>
        </w:rPr>
        <w:t>IT-</w:t>
      </w:r>
      <w:proofErr w:type="spellStart"/>
      <w:r w:rsidR="00AE1CF7" w:rsidRPr="00AE1CF7">
        <w:rPr>
          <w:rFonts w:ascii="Tw Cen MT" w:eastAsiaTheme="minorEastAsia" w:hAnsi="Tw Cen MT" w:cstheme="minorBidi"/>
          <w:color w:val="000000" w:themeColor="text1"/>
          <w:kern w:val="24"/>
          <w:sz w:val="22"/>
          <w:szCs w:val="22"/>
          <w:lang w:val="en-GB"/>
        </w:rPr>
        <w:t>Berater</w:t>
      </w:r>
      <w:proofErr w:type="spellEnd"/>
      <w:r w:rsidR="00AE1CF7">
        <w:rPr>
          <w:rFonts w:ascii="Tw Cen MT" w:eastAsiaTheme="minorEastAsia" w:hAnsi="Tw Cen MT" w:cstheme="minorBidi"/>
          <w:b/>
          <w:bCs/>
          <w:color w:val="000000" w:themeColor="text1"/>
          <w:kern w:val="24"/>
          <w:sz w:val="22"/>
          <w:szCs w:val="22"/>
          <w:lang w:val="en-GB"/>
        </w:rPr>
        <w:t xml:space="preserve"> </w:t>
      </w:r>
      <w:r>
        <w:rPr>
          <w:rFonts w:ascii="Tw Cen MT" w:eastAsiaTheme="minorEastAsia" w:hAnsi="Tw Cen MT" w:cstheme="minorBidi"/>
          <w:color w:val="000000" w:themeColor="text1"/>
          <w:kern w:val="24"/>
          <w:sz w:val="22"/>
          <w:szCs w:val="22"/>
          <w:lang w:val="en-GB"/>
        </w:rPr>
        <w:t>Application</w:t>
      </w:r>
      <w:r w:rsidR="00AE1CF7">
        <w:rPr>
          <w:rFonts w:ascii="Tw Cen MT" w:eastAsiaTheme="minorEastAsia" w:hAnsi="Tw Cen MT" w:cstheme="minorBidi"/>
          <w:color w:val="000000" w:themeColor="text1"/>
          <w:kern w:val="24"/>
          <w:sz w:val="22"/>
          <w:szCs w:val="22"/>
          <w:lang w:val="en-GB"/>
        </w:rPr>
        <w:t>-</w:t>
      </w:r>
      <w:r>
        <w:rPr>
          <w:rFonts w:ascii="Tw Cen MT" w:eastAsiaTheme="minorEastAsia" w:hAnsi="Tw Cen MT" w:cstheme="minorBidi"/>
          <w:color w:val="000000" w:themeColor="text1"/>
          <w:kern w:val="24"/>
          <w:sz w:val="22"/>
          <w:szCs w:val="22"/>
          <w:lang w:val="en-GB"/>
        </w:rPr>
        <w:t xml:space="preserve"> &amp; </w:t>
      </w:r>
      <w:proofErr w:type="spellStart"/>
      <w:r>
        <w:rPr>
          <w:rFonts w:ascii="Tw Cen MT" w:eastAsiaTheme="minorEastAsia" w:hAnsi="Tw Cen MT" w:cstheme="minorBidi"/>
          <w:color w:val="000000" w:themeColor="text1"/>
          <w:kern w:val="24"/>
          <w:sz w:val="22"/>
          <w:szCs w:val="22"/>
          <w:lang w:val="en-GB"/>
        </w:rPr>
        <w:t>Anforderungs</w:t>
      </w:r>
      <w:r w:rsidR="00AE1CF7">
        <w:rPr>
          <w:rFonts w:ascii="Tw Cen MT" w:eastAsiaTheme="minorEastAsia" w:hAnsi="Tw Cen MT" w:cstheme="minorBidi"/>
          <w:color w:val="000000" w:themeColor="text1"/>
          <w:kern w:val="24"/>
          <w:sz w:val="22"/>
          <w:szCs w:val="22"/>
          <w:lang w:val="en-GB"/>
        </w:rPr>
        <w:t>m</w:t>
      </w:r>
      <w:r>
        <w:rPr>
          <w:rFonts w:ascii="Tw Cen MT" w:eastAsiaTheme="minorEastAsia" w:hAnsi="Tw Cen MT" w:cstheme="minorBidi"/>
          <w:color w:val="000000" w:themeColor="text1"/>
          <w:kern w:val="24"/>
          <w:sz w:val="22"/>
          <w:szCs w:val="22"/>
          <w:lang w:val="en-GB"/>
        </w:rPr>
        <w:t>anage</w:t>
      </w:r>
      <w:r w:rsidR="00AE1CF7">
        <w:rPr>
          <w:rFonts w:ascii="Tw Cen MT" w:eastAsiaTheme="minorEastAsia" w:hAnsi="Tw Cen MT" w:cstheme="minorBidi"/>
          <w:color w:val="000000" w:themeColor="text1"/>
          <w:kern w:val="24"/>
          <w:sz w:val="22"/>
          <w:szCs w:val="22"/>
          <w:lang w:val="en-GB"/>
        </w:rPr>
        <w:t>ment</w:t>
      </w:r>
      <w:proofErr w:type="spellEnd"/>
    </w:p>
    <w:p w14:paraId="197D6639" w14:textId="2A1E7B2A" w:rsidR="00DB2C82" w:rsidRPr="007115DA" w:rsidRDefault="00DB2C82" w:rsidP="00DB2C82">
      <w:pPr>
        <w:pStyle w:val="StandardWeb"/>
        <w:spacing w:before="0" w:beforeAutospacing="0" w:after="120" w:afterAutospacing="0"/>
        <w:rPr>
          <w:rFonts w:ascii="Tw Cen MT" w:hAnsi="Tw Cen MT"/>
          <w:sz w:val="22"/>
          <w:szCs w:val="22"/>
          <w:lang w:val="en-GB"/>
        </w:rPr>
      </w:pPr>
      <w:r w:rsidRPr="007115DA">
        <w:rPr>
          <w:rFonts w:ascii="Tw Cen MT" w:eastAsiaTheme="minorEastAsia" w:hAnsi="Tw Cen MT" w:cstheme="minorBidi"/>
          <w:color w:val="000000" w:themeColor="text1"/>
          <w:kern w:val="24"/>
          <w:sz w:val="22"/>
          <w:szCs w:val="22"/>
          <w:lang w:val="en-GB"/>
        </w:rPr>
        <w:t>2024</w:t>
      </w:r>
      <w:r w:rsidR="00825D85" w:rsidRPr="007115DA">
        <w:rPr>
          <w:rFonts w:ascii="Tw Cen MT" w:eastAsiaTheme="minorEastAsia" w:hAnsi="Tw Cen MT" w:cstheme="minorBidi"/>
          <w:color w:val="000000" w:themeColor="text1"/>
          <w:kern w:val="24"/>
          <w:sz w:val="22"/>
          <w:szCs w:val="22"/>
          <w:lang w:val="en-GB"/>
        </w:rPr>
        <w:t>-25</w:t>
      </w:r>
      <w:r w:rsidRPr="007115DA">
        <w:rPr>
          <w:rFonts w:ascii="Tw Cen MT" w:eastAsiaTheme="minorEastAsia" w:hAnsi="Tw Cen MT" w:cstheme="minorBidi"/>
          <w:color w:val="000000" w:themeColor="text1"/>
          <w:kern w:val="24"/>
          <w:sz w:val="22"/>
          <w:szCs w:val="22"/>
          <w:lang w:val="en-GB"/>
        </w:rPr>
        <w:t xml:space="preserve"> </w:t>
      </w:r>
      <w:r w:rsidRPr="007115DA">
        <w:rPr>
          <w:rFonts w:ascii="Tw Cen MT" w:eastAsiaTheme="minorEastAsia" w:hAnsi="Tw Cen MT" w:cstheme="minorBidi"/>
          <w:color w:val="000000" w:themeColor="text1"/>
          <w:kern w:val="24"/>
          <w:sz w:val="22"/>
          <w:szCs w:val="22"/>
          <w:lang w:val="en-GB"/>
        </w:rPr>
        <w:tab/>
      </w:r>
      <w:r w:rsidR="00CF3DEC" w:rsidRPr="007115DA">
        <w:rPr>
          <w:rFonts w:ascii="Tw Cen MT" w:eastAsiaTheme="minorEastAsia" w:hAnsi="Tw Cen MT" w:cstheme="minorBidi"/>
          <w:color w:val="000000" w:themeColor="text1"/>
          <w:kern w:val="24"/>
          <w:sz w:val="22"/>
          <w:szCs w:val="22"/>
          <w:lang w:val="en-GB"/>
        </w:rPr>
        <w:t xml:space="preserve">   </w:t>
      </w:r>
      <w:r w:rsidR="007746DA" w:rsidRPr="007115DA">
        <w:rPr>
          <w:rFonts w:ascii="Tw Cen MT" w:eastAsiaTheme="minorEastAsia" w:hAnsi="Tw Cen MT" w:cstheme="minorBidi"/>
          <w:color w:val="000000" w:themeColor="text1"/>
          <w:kern w:val="24"/>
          <w:sz w:val="22"/>
          <w:szCs w:val="22"/>
          <w:lang w:val="en-GB"/>
        </w:rPr>
        <w:tab/>
      </w:r>
      <w:r w:rsidRPr="007115DA">
        <w:rPr>
          <w:rFonts w:ascii="Tw Cen MT" w:eastAsiaTheme="minorEastAsia" w:hAnsi="Tw Cen MT" w:cstheme="minorBidi"/>
          <w:b/>
          <w:bCs/>
          <w:color w:val="000000" w:themeColor="text1"/>
          <w:kern w:val="24"/>
          <w:sz w:val="22"/>
          <w:szCs w:val="22"/>
          <w:lang w:val="en-GB"/>
        </w:rPr>
        <w:t>Deutsche Bank</w:t>
      </w:r>
      <w:r w:rsidR="007746DA" w:rsidRPr="007115DA">
        <w:rPr>
          <w:rFonts w:ascii="Tw Cen MT" w:eastAsiaTheme="minorEastAsia" w:hAnsi="Tw Cen MT" w:cstheme="minorBidi"/>
          <w:b/>
          <w:bCs/>
          <w:color w:val="000000" w:themeColor="text1"/>
          <w:kern w:val="24"/>
          <w:sz w:val="22"/>
          <w:szCs w:val="22"/>
          <w:lang w:val="en-GB"/>
        </w:rPr>
        <w:t xml:space="preserve"> (DWS</w:t>
      </w:r>
      <w:r w:rsidRPr="007115DA">
        <w:rPr>
          <w:rFonts w:ascii="Tw Cen MT" w:eastAsiaTheme="minorEastAsia" w:hAnsi="Tw Cen MT" w:cstheme="minorBidi"/>
          <w:b/>
          <w:bCs/>
          <w:color w:val="000000" w:themeColor="text1"/>
          <w:kern w:val="24"/>
          <w:sz w:val="22"/>
          <w:szCs w:val="22"/>
          <w:lang w:val="en-GB"/>
        </w:rPr>
        <w:t xml:space="preserve">) </w:t>
      </w:r>
      <w:r w:rsidR="007746DA" w:rsidRPr="007115DA">
        <w:rPr>
          <w:rFonts w:ascii="Tw Cen MT" w:eastAsiaTheme="minorEastAsia" w:hAnsi="Tw Cen MT" w:cstheme="minorBidi"/>
          <w:b/>
          <w:bCs/>
          <w:color w:val="000000" w:themeColor="text1"/>
          <w:kern w:val="24"/>
          <w:sz w:val="22"/>
          <w:szCs w:val="22"/>
          <w:lang w:val="en-GB"/>
        </w:rPr>
        <w:tab/>
      </w:r>
      <w:r w:rsidR="0084621F" w:rsidRPr="007115DA">
        <w:rPr>
          <w:rFonts w:ascii="Tw Cen MT" w:eastAsiaTheme="minorEastAsia" w:hAnsi="Tw Cen MT" w:cstheme="minorBidi"/>
          <w:b/>
          <w:bCs/>
          <w:color w:val="000000" w:themeColor="text1"/>
          <w:kern w:val="24"/>
          <w:sz w:val="22"/>
          <w:szCs w:val="22"/>
          <w:lang w:val="en-GB"/>
        </w:rPr>
        <w:t xml:space="preserve"> </w:t>
      </w:r>
      <w:r w:rsidRPr="007115DA">
        <w:rPr>
          <w:rFonts w:ascii="Tw Cen MT" w:eastAsiaTheme="minorEastAsia" w:hAnsi="Tw Cen MT" w:cstheme="minorBidi"/>
          <w:color w:val="000000" w:themeColor="text1"/>
          <w:kern w:val="24"/>
          <w:sz w:val="22"/>
          <w:szCs w:val="22"/>
          <w:lang w:val="en-GB"/>
        </w:rPr>
        <w:t>Lead Business Functional Analyst</w:t>
      </w:r>
      <w:r w:rsidR="003F2DDC" w:rsidRPr="007115DA">
        <w:rPr>
          <w:rFonts w:ascii="Tw Cen MT" w:eastAsiaTheme="minorEastAsia" w:hAnsi="Tw Cen MT" w:cstheme="minorBidi"/>
          <w:color w:val="000000" w:themeColor="text1"/>
          <w:kern w:val="24"/>
          <w:sz w:val="22"/>
          <w:szCs w:val="22"/>
          <w:lang w:val="en-GB"/>
        </w:rPr>
        <w:t xml:space="preserve"> (</w:t>
      </w:r>
      <w:proofErr w:type="spellStart"/>
      <w:r w:rsidR="0097272B" w:rsidRPr="007115DA">
        <w:rPr>
          <w:rFonts w:ascii="Tw Cen MT" w:eastAsiaTheme="minorEastAsia" w:hAnsi="Tw Cen MT" w:cstheme="minorBidi"/>
          <w:color w:val="000000" w:themeColor="text1"/>
          <w:kern w:val="24"/>
          <w:sz w:val="22"/>
          <w:szCs w:val="22"/>
          <w:lang w:val="en-GB"/>
        </w:rPr>
        <w:t>inkl</w:t>
      </w:r>
      <w:proofErr w:type="spellEnd"/>
      <w:r w:rsidR="0097272B" w:rsidRPr="007115DA">
        <w:rPr>
          <w:rFonts w:ascii="Tw Cen MT" w:eastAsiaTheme="minorEastAsia" w:hAnsi="Tw Cen MT" w:cstheme="minorBidi"/>
          <w:color w:val="000000" w:themeColor="text1"/>
          <w:kern w:val="24"/>
          <w:sz w:val="22"/>
          <w:szCs w:val="22"/>
          <w:lang w:val="en-GB"/>
        </w:rPr>
        <w:t xml:space="preserve">. </w:t>
      </w:r>
      <w:proofErr w:type="spellStart"/>
      <w:r w:rsidR="003F2DDC" w:rsidRPr="007115DA">
        <w:rPr>
          <w:rFonts w:ascii="Tw Cen MT" w:eastAsiaTheme="minorEastAsia" w:hAnsi="Tw Cen MT" w:cstheme="minorBidi"/>
          <w:color w:val="000000" w:themeColor="text1"/>
          <w:kern w:val="24"/>
          <w:sz w:val="22"/>
          <w:szCs w:val="22"/>
          <w:lang w:val="en-GB"/>
        </w:rPr>
        <w:t>Projektmanagement</w:t>
      </w:r>
      <w:proofErr w:type="spellEnd"/>
      <w:r w:rsidR="003F2DDC" w:rsidRPr="007115DA">
        <w:rPr>
          <w:rFonts w:ascii="Tw Cen MT" w:eastAsiaTheme="minorEastAsia" w:hAnsi="Tw Cen MT" w:cstheme="minorBidi"/>
          <w:color w:val="000000" w:themeColor="text1"/>
          <w:kern w:val="24"/>
          <w:sz w:val="22"/>
          <w:szCs w:val="22"/>
          <w:lang w:val="en-GB"/>
        </w:rPr>
        <w:t>)</w:t>
      </w:r>
    </w:p>
    <w:p w14:paraId="7AC765F4" w14:textId="2F0D5FFD" w:rsidR="00DB2C82" w:rsidRPr="001D4C30" w:rsidRDefault="00DB2C82" w:rsidP="00DB2C82">
      <w:pPr>
        <w:pStyle w:val="StandardWeb"/>
        <w:spacing w:before="0" w:beforeAutospacing="0" w:after="120" w:afterAutospacing="0"/>
        <w:rPr>
          <w:rFonts w:ascii="Tw Cen MT" w:hAnsi="Tw Cen MT"/>
          <w:sz w:val="22"/>
          <w:szCs w:val="22"/>
          <w:lang w:val="en-GB"/>
        </w:rPr>
      </w:pPr>
      <w:r w:rsidRPr="001D4C30">
        <w:rPr>
          <w:rFonts w:ascii="Tw Cen MT" w:eastAsiaTheme="minorEastAsia" w:hAnsi="Tw Cen MT" w:cstheme="minorBidi"/>
          <w:color w:val="000000" w:themeColor="text1"/>
          <w:kern w:val="24"/>
          <w:sz w:val="22"/>
          <w:szCs w:val="22"/>
          <w:lang w:val="en-GB"/>
        </w:rPr>
        <w:t>2022-</w:t>
      </w:r>
      <w:proofErr w:type="gramStart"/>
      <w:r w:rsidRPr="001D4C30">
        <w:rPr>
          <w:rFonts w:ascii="Tw Cen MT" w:eastAsiaTheme="minorEastAsia" w:hAnsi="Tw Cen MT" w:cstheme="minorBidi"/>
          <w:color w:val="000000" w:themeColor="text1"/>
          <w:kern w:val="24"/>
          <w:sz w:val="22"/>
          <w:szCs w:val="22"/>
          <w:lang w:val="en-GB"/>
        </w:rPr>
        <w:t xml:space="preserve">24  </w:t>
      </w:r>
      <w:r w:rsidRPr="001D4C30">
        <w:rPr>
          <w:rFonts w:ascii="Tw Cen MT" w:eastAsiaTheme="minorEastAsia" w:hAnsi="Tw Cen MT" w:cstheme="minorBidi"/>
          <w:color w:val="000000" w:themeColor="text1"/>
          <w:kern w:val="24"/>
          <w:sz w:val="22"/>
          <w:szCs w:val="22"/>
          <w:lang w:val="en-GB"/>
        </w:rPr>
        <w:tab/>
      </w:r>
      <w:proofErr w:type="gramEnd"/>
      <w:r w:rsidRPr="001D4C30">
        <w:rPr>
          <w:rFonts w:ascii="Tw Cen MT" w:eastAsiaTheme="minorEastAsia" w:hAnsi="Tw Cen MT" w:cstheme="minorBidi"/>
          <w:color w:val="000000" w:themeColor="text1"/>
          <w:kern w:val="24"/>
          <w:sz w:val="22"/>
          <w:szCs w:val="22"/>
          <w:lang w:val="en-GB"/>
        </w:rPr>
        <w:t xml:space="preserve">   </w:t>
      </w:r>
      <w:r w:rsidRPr="001D4C30">
        <w:rPr>
          <w:rFonts w:ascii="Tw Cen MT" w:eastAsiaTheme="minorEastAsia" w:hAnsi="Tw Cen MT" w:cstheme="minorBidi"/>
          <w:color w:val="000000" w:themeColor="text1"/>
          <w:kern w:val="24"/>
          <w:sz w:val="22"/>
          <w:szCs w:val="22"/>
          <w:lang w:val="en-GB"/>
        </w:rPr>
        <w:tab/>
      </w:r>
      <w:r w:rsidRPr="001D4C30">
        <w:rPr>
          <w:rFonts w:ascii="Tw Cen MT" w:eastAsiaTheme="minorEastAsia" w:hAnsi="Tw Cen MT" w:cstheme="minorBidi"/>
          <w:b/>
          <w:bCs/>
          <w:color w:val="000000" w:themeColor="text1"/>
          <w:kern w:val="24"/>
          <w:sz w:val="22"/>
          <w:szCs w:val="22"/>
          <w:lang w:val="en-GB"/>
        </w:rPr>
        <w:t xml:space="preserve">VTG GmbH </w:t>
      </w:r>
      <w:r w:rsidR="00770E28" w:rsidRPr="001D4C30">
        <w:rPr>
          <w:rFonts w:ascii="Tw Cen MT" w:eastAsiaTheme="minorEastAsia" w:hAnsi="Tw Cen MT" w:cstheme="minorBidi"/>
          <w:b/>
          <w:bCs/>
          <w:color w:val="000000" w:themeColor="text1"/>
          <w:kern w:val="24"/>
          <w:sz w:val="22"/>
          <w:szCs w:val="22"/>
          <w:lang w:val="en-GB"/>
        </w:rPr>
        <w:tab/>
      </w:r>
      <w:r w:rsidR="00770E28" w:rsidRPr="001D4C30">
        <w:rPr>
          <w:rFonts w:ascii="Tw Cen MT" w:eastAsiaTheme="minorEastAsia" w:hAnsi="Tw Cen MT" w:cstheme="minorBidi"/>
          <w:b/>
          <w:bCs/>
          <w:color w:val="000000" w:themeColor="text1"/>
          <w:kern w:val="24"/>
          <w:sz w:val="22"/>
          <w:szCs w:val="22"/>
          <w:lang w:val="en-GB"/>
        </w:rPr>
        <w:tab/>
      </w:r>
      <w:r w:rsidR="00CF3DEC" w:rsidRPr="001D4C30">
        <w:rPr>
          <w:rFonts w:ascii="Tw Cen MT" w:eastAsiaTheme="minorEastAsia" w:hAnsi="Tw Cen MT" w:cstheme="minorBidi"/>
          <w:b/>
          <w:bCs/>
          <w:color w:val="000000" w:themeColor="text1"/>
          <w:kern w:val="24"/>
          <w:sz w:val="22"/>
          <w:szCs w:val="22"/>
          <w:lang w:val="en-GB"/>
        </w:rPr>
        <w:t xml:space="preserve"> </w:t>
      </w:r>
      <w:r w:rsidRPr="001D4C30">
        <w:rPr>
          <w:rFonts w:ascii="Tw Cen MT" w:eastAsiaTheme="minorEastAsia" w:hAnsi="Tw Cen MT" w:cstheme="minorBidi"/>
          <w:color w:val="000000" w:themeColor="text1"/>
          <w:kern w:val="24"/>
          <w:sz w:val="22"/>
          <w:szCs w:val="22"/>
          <w:lang w:val="en-GB"/>
        </w:rPr>
        <w:t>Agiler IT-Business Analyst</w:t>
      </w:r>
    </w:p>
    <w:p w14:paraId="4E9F4C42" w14:textId="14EAE461" w:rsidR="00DB2C82" w:rsidRPr="00091EFD" w:rsidRDefault="00DB2C82" w:rsidP="00DB2C82">
      <w:pPr>
        <w:pStyle w:val="StandardWeb"/>
        <w:spacing w:before="0" w:beforeAutospacing="0" w:after="120" w:afterAutospacing="0"/>
        <w:rPr>
          <w:rFonts w:ascii="Tw Cen MT" w:hAnsi="Tw Cen MT"/>
          <w:sz w:val="22"/>
          <w:szCs w:val="22"/>
        </w:rPr>
      </w:pPr>
      <w:r w:rsidRPr="00274763">
        <w:rPr>
          <w:rFonts w:ascii="Tw Cen MT" w:eastAsiaTheme="minorEastAsia" w:hAnsi="Tw Cen MT" w:cstheme="minorBidi"/>
          <w:color w:val="000000" w:themeColor="text1"/>
          <w:kern w:val="24"/>
          <w:sz w:val="22"/>
          <w:szCs w:val="22"/>
        </w:rPr>
        <w:t xml:space="preserve">2017-22 </w:t>
      </w:r>
      <w:r w:rsidRPr="00274763">
        <w:rPr>
          <w:rFonts w:ascii="Tw Cen MT" w:eastAsiaTheme="minorEastAsia" w:hAnsi="Tw Cen MT" w:cstheme="minorBidi"/>
          <w:color w:val="000000" w:themeColor="text1"/>
          <w:kern w:val="24"/>
          <w:sz w:val="22"/>
          <w:szCs w:val="22"/>
        </w:rPr>
        <w:tab/>
        <w:t xml:space="preserve">   </w:t>
      </w:r>
      <w:r w:rsidRPr="00274763">
        <w:rPr>
          <w:rFonts w:ascii="Tw Cen MT" w:eastAsiaTheme="minorEastAsia" w:hAnsi="Tw Cen MT" w:cstheme="minorBidi"/>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A</w:t>
      </w:r>
      <w:r w:rsidRPr="00274763">
        <w:rPr>
          <w:rFonts w:ascii="Tw Cen MT" w:eastAsiaTheme="minorEastAsia" w:hAnsi="Tw Cen MT" w:cstheme="minorBidi"/>
          <w:b/>
          <w:bCs/>
          <w:color w:val="000000" w:themeColor="text1"/>
          <w:kern w:val="24"/>
          <w:sz w:val="22"/>
          <w:szCs w:val="22"/>
        </w:rPr>
        <w:t xml:space="preserve">EW </w:t>
      </w:r>
      <w:proofErr w:type="spellStart"/>
      <w:r w:rsidRPr="00274763">
        <w:rPr>
          <w:rFonts w:ascii="Tw Cen MT" w:eastAsiaTheme="minorEastAsia" w:hAnsi="Tw Cen MT" w:cstheme="minorBidi"/>
          <w:b/>
          <w:bCs/>
          <w:color w:val="000000" w:themeColor="text1"/>
          <w:kern w:val="24"/>
          <w:sz w:val="22"/>
          <w:szCs w:val="22"/>
        </w:rPr>
        <w:t>Invest</w:t>
      </w:r>
      <w:proofErr w:type="spellEnd"/>
      <w:r w:rsidRPr="00274763">
        <w:rPr>
          <w:rFonts w:ascii="Tw Cen MT" w:eastAsiaTheme="minorEastAsia" w:hAnsi="Tw Cen MT" w:cstheme="minorBidi"/>
          <w:b/>
          <w:bCs/>
          <w:color w:val="000000" w:themeColor="text1"/>
          <w:kern w:val="24"/>
          <w:sz w:val="22"/>
          <w:szCs w:val="22"/>
        </w:rPr>
        <w:t xml:space="preserve"> GmbH </w:t>
      </w:r>
      <w:r w:rsidR="003B2AA8" w:rsidRPr="00274763">
        <w:rPr>
          <w:rFonts w:ascii="Tw Cen MT" w:eastAsiaTheme="minorEastAsia" w:hAnsi="Tw Cen MT" w:cstheme="minorBidi"/>
          <w:b/>
          <w:bCs/>
          <w:color w:val="000000" w:themeColor="text1"/>
          <w:kern w:val="24"/>
          <w:sz w:val="22"/>
          <w:szCs w:val="22"/>
        </w:rPr>
        <w:tab/>
      </w:r>
      <w:r w:rsidR="00CF3DEC" w:rsidRPr="00274763">
        <w:rPr>
          <w:rFonts w:ascii="Tw Cen MT" w:eastAsiaTheme="minorEastAsia" w:hAnsi="Tw Cen MT" w:cstheme="minorBidi"/>
          <w:b/>
          <w:bCs/>
          <w:color w:val="000000" w:themeColor="text1"/>
          <w:kern w:val="24"/>
          <w:sz w:val="22"/>
          <w:szCs w:val="22"/>
        </w:rPr>
        <w:t xml:space="preserve"> </w:t>
      </w:r>
      <w:r w:rsidRPr="00274763">
        <w:rPr>
          <w:rFonts w:ascii="Tw Cen MT" w:eastAsiaTheme="minorEastAsia" w:hAnsi="Tw Cen MT" w:cstheme="minorBidi"/>
          <w:color w:val="000000" w:themeColor="text1"/>
          <w:kern w:val="24"/>
          <w:sz w:val="22"/>
          <w:szCs w:val="22"/>
        </w:rPr>
        <w:t>IT-Business Consultant</w:t>
      </w:r>
      <w:r w:rsidR="002D3DC5" w:rsidRPr="00274763">
        <w:rPr>
          <w:rFonts w:ascii="Tw Cen MT" w:eastAsiaTheme="minorEastAsia" w:hAnsi="Tw Cen MT" w:cstheme="minorBidi"/>
          <w:color w:val="000000" w:themeColor="text1"/>
          <w:kern w:val="24"/>
          <w:sz w:val="22"/>
          <w:szCs w:val="22"/>
        </w:rPr>
        <w:t xml:space="preserve"> (Projekt</w:t>
      </w:r>
      <w:r w:rsidR="00091EFD" w:rsidRPr="00274763">
        <w:rPr>
          <w:rFonts w:ascii="Tw Cen MT" w:eastAsiaTheme="minorEastAsia" w:hAnsi="Tw Cen MT" w:cstheme="minorBidi"/>
          <w:color w:val="000000" w:themeColor="text1"/>
          <w:kern w:val="24"/>
          <w:sz w:val="22"/>
          <w:szCs w:val="22"/>
        </w:rPr>
        <w:t xml:space="preserve">leitung </w:t>
      </w:r>
      <w:r w:rsidR="00C266B9" w:rsidRPr="00274763">
        <w:rPr>
          <w:rFonts w:ascii="Tw Cen MT" w:eastAsiaTheme="minorEastAsia" w:hAnsi="Tw Cen MT" w:cstheme="minorBidi"/>
          <w:color w:val="000000" w:themeColor="text1"/>
          <w:kern w:val="24"/>
          <w:sz w:val="22"/>
          <w:szCs w:val="22"/>
        </w:rPr>
        <w:t xml:space="preserve">u. </w:t>
      </w:r>
      <w:r w:rsidR="00091EFD" w:rsidRPr="00091EFD">
        <w:rPr>
          <w:rFonts w:ascii="Tw Cen MT" w:eastAsiaTheme="minorEastAsia" w:hAnsi="Tw Cen MT" w:cstheme="minorBidi"/>
          <w:color w:val="000000" w:themeColor="text1"/>
          <w:kern w:val="24"/>
          <w:sz w:val="22"/>
          <w:szCs w:val="22"/>
        </w:rPr>
        <w:t>Entwicklung</w:t>
      </w:r>
      <w:r w:rsidR="00091EFD">
        <w:rPr>
          <w:rFonts w:ascii="Tw Cen MT" w:eastAsiaTheme="minorEastAsia" w:hAnsi="Tw Cen MT" w:cstheme="minorBidi"/>
          <w:color w:val="000000" w:themeColor="text1"/>
          <w:kern w:val="24"/>
          <w:sz w:val="22"/>
          <w:szCs w:val="22"/>
        </w:rPr>
        <w:t>)</w:t>
      </w:r>
    </w:p>
    <w:p w14:paraId="503D5B50" w14:textId="65DB880F" w:rsidR="00DB2C82" w:rsidRDefault="00DB2C82" w:rsidP="00DB2C82">
      <w:pPr>
        <w:pStyle w:val="StandardWeb"/>
        <w:spacing w:before="0" w:beforeAutospacing="0" w:after="120" w:afterAutospacing="0"/>
        <w:rPr>
          <w:rFonts w:ascii="Tw Cen MT" w:eastAsiaTheme="minorEastAsia" w:hAnsi="Tw Cen MT" w:cstheme="minorBidi"/>
          <w:color w:val="000000" w:themeColor="text1"/>
          <w:kern w:val="24"/>
          <w:sz w:val="22"/>
          <w:szCs w:val="22"/>
        </w:rPr>
      </w:pPr>
      <w:r w:rsidRPr="00272876">
        <w:rPr>
          <w:rFonts w:ascii="Tw Cen MT" w:eastAsiaTheme="minorEastAsia" w:hAnsi="Tw Cen MT" w:cstheme="minorBidi"/>
          <w:color w:val="000000" w:themeColor="text1"/>
          <w:kern w:val="24"/>
          <w:sz w:val="22"/>
          <w:szCs w:val="22"/>
        </w:rPr>
        <w:t>2016-19, 2021-</w:t>
      </w:r>
      <w:proofErr w:type="gramStart"/>
      <w:r w:rsidRPr="00272876">
        <w:rPr>
          <w:rFonts w:ascii="Tw Cen MT" w:eastAsiaTheme="minorEastAsia" w:hAnsi="Tw Cen MT" w:cstheme="minorBidi"/>
          <w:color w:val="000000" w:themeColor="text1"/>
          <w:kern w:val="24"/>
          <w:sz w:val="22"/>
          <w:szCs w:val="22"/>
        </w:rPr>
        <w:t xml:space="preserve">22 </w:t>
      </w:r>
      <w:r w:rsidR="00CC492A" w:rsidRPr="00272876">
        <w:rPr>
          <w:rFonts w:ascii="Tw Cen MT" w:eastAsiaTheme="minorEastAsia" w:hAnsi="Tw Cen MT" w:cstheme="minorBidi"/>
          <w:color w:val="000000" w:themeColor="text1"/>
          <w:kern w:val="24"/>
          <w:sz w:val="22"/>
          <w:szCs w:val="22"/>
        </w:rPr>
        <w:t xml:space="preserve"> </w:t>
      </w:r>
      <w:r w:rsidR="00387ECE">
        <w:rPr>
          <w:rFonts w:ascii="Tw Cen MT" w:eastAsiaTheme="minorEastAsia" w:hAnsi="Tw Cen MT" w:cstheme="minorBidi"/>
          <w:color w:val="000000" w:themeColor="text1"/>
          <w:kern w:val="24"/>
          <w:sz w:val="22"/>
          <w:szCs w:val="22"/>
        </w:rPr>
        <w:tab/>
      </w:r>
      <w:proofErr w:type="spellStart"/>
      <w:proofErr w:type="gramEnd"/>
      <w:r w:rsidRPr="00272876">
        <w:rPr>
          <w:rFonts w:ascii="Tw Cen MT" w:eastAsiaTheme="minorEastAsia" w:hAnsi="Tw Cen MT" w:cstheme="minorBidi"/>
          <w:b/>
          <w:bCs/>
          <w:color w:val="000000" w:themeColor="text1"/>
          <w:kern w:val="24"/>
          <w:sz w:val="22"/>
          <w:szCs w:val="22"/>
        </w:rPr>
        <w:t>ITZBund</w:t>
      </w:r>
      <w:proofErr w:type="spellEnd"/>
      <w:r w:rsidRPr="00272876">
        <w:rPr>
          <w:rFonts w:ascii="Tw Cen MT" w:eastAsiaTheme="minorEastAsia" w:hAnsi="Tw Cen MT" w:cstheme="minorBidi"/>
          <w:b/>
          <w:bCs/>
          <w:color w:val="000000" w:themeColor="text1"/>
          <w:kern w:val="24"/>
          <w:sz w:val="22"/>
          <w:szCs w:val="22"/>
        </w:rPr>
        <w:t xml:space="preserve"> </w:t>
      </w:r>
      <w:r w:rsidR="00770E28" w:rsidRPr="00272876">
        <w:rPr>
          <w:rFonts w:ascii="Tw Cen MT" w:eastAsiaTheme="minorEastAsia" w:hAnsi="Tw Cen MT" w:cstheme="minorBidi"/>
          <w:b/>
          <w:bCs/>
          <w:color w:val="000000" w:themeColor="text1"/>
          <w:kern w:val="24"/>
          <w:sz w:val="22"/>
          <w:szCs w:val="22"/>
        </w:rPr>
        <w:tab/>
      </w:r>
      <w:r w:rsidR="00770E28" w:rsidRPr="00272876">
        <w:rPr>
          <w:rFonts w:ascii="Tw Cen MT" w:eastAsiaTheme="minorEastAsia" w:hAnsi="Tw Cen MT" w:cstheme="minorBidi"/>
          <w:b/>
          <w:bCs/>
          <w:color w:val="000000" w:themeColor="text1"/>
          <w:kern w:val="24"/>
          <w:sz w:val="22"/>
          <w:szCs w:val="22"/>
        </w:rPr>
        <w:tab/>
      </w:r>
      <w:r w:rsidR="00CF3DEC">
        <w:rPr>
          <w:rFonts w:ascii="Tw Cen MT" w:eastAsiaTheme="minorEastAsia" w:hAnsi="Tw Cen MT" w:cstheme="minorBidi"/>
          <w:b/>
          <w:bCs/>
          <w:color w:val="000000" w:themeColor="text1"/>
          <w:kern w:val="24"/>
          <w:sz w:val="22"/>
          <w:szCs w:val="22"/>
        </w:rPr>
        <w:t xml:space="preserve"> </w:t>
      </w:r>
      <w:r w:rsidRPr="00272876">
        <w:rPr>
          <w:rFonts w:ascii="Tw Cen MT" w:eastAsiaTheme="minorEastAsia" w:hAnsi="Tw Cen MT" w:cstheme="minorBidi"/>
          <w:color w:val="000000" w:themeColor="text1"/>
          <w:kern w:val="24"/>
          <w:sz w:val="22"/>
          <w:szCs w:val="22"/>
        </w:rPr>
        <w:t>Anforderungsmanager (IDNR</w:t>
      </w:r>
      <w:r w:rsidR="000500D7">
        <w:rPr>
          <w:rFonts w:ascii="Tw Cen MT" w:eastAsiaTheme="minorEastAsia" w:hAnsi="Tw Cen MT" w:cstheme="minorBidi"/>
          <w:color w:val="000000" w:themeColor="text1"/>
          <w:kern w:val="24"/>
          <w:sz w:val="22"/>
          <w:szCs w:val="22"/>
        </w:rPr>
        <w:t>-</w:t>
      </w:r>
      <w:r w:rsidR="002176EB">
        <w:rPr>
          <w:rFonts w:ascii="Tw Cen MT" w:eastAsiaTheme="minorEastAsia" w:hAnsi="Tw Cen MT" w:cstheme="minorBidi"/>
          <w:color w:val="000000" w:themeColor="text1"/>
          <w:kern w:val="24"/>
          <w:sz w:val="22"/>
          <w:szCs w:val="22"/>
        </w:rPr>
        <w:t>/</w:t>
      </w:r>
      <w:r w:rsidRPr="00272876">
        <w:rPr>
          <w:rFonts w:ascii="Tw Cen MT" w:eastAsiaTheme="minorEastAsia" w:hAnsi="Tw Cen MT" w:cstheme="minorBidi"/>
          <w:color w:val="000000" w:themeColor="text1"/>
          <w:kern w:val="24"/>
          <w:sz w:val="22"/>
          <w:szCs w:val="22"/>
        </w:rPr>
        <w:t>FATCA</w:t>
      </w:r>
      <w:r w:rsidR="002176EB">
        <w:rPr>
          <w:rFonts w:ascii="Tw Cen MT" w:eastAsiaTheme="minorEastAsia" w:hAnsi="Tw Cen MT" w:cstheme="minorBidi"/>
          <w:color w:val="000000" w:themeColor="text1"/>
          <w:kern w:val="24"/>
          <w:sz w:val="22"/>
          <w:szCs w:val="22"/>
        </w:rPr>
        <w:t>-Verfahren</w:t>
      </w:r>
      <w:r w:rsidRPr="00272876">
        <w:rPr>
          <w:rFonts w:ascii="Tw Cen MT" w:eastAsiaTheme="minorEastAsia" w:hAnsi="Tw Cen MT" w:cstheme="minorBidi"/>
          <w:color w:val="000000" w:themeColor="text1"/>
          <w:kern w:val="24"/>
          <w:sz w:val="22"/>
          <w:szCs w:val="22"/>
        </w:rPr>
        <w:t>)</w:t>
      </w:r>
    </w:p>
    <w:p w14:paraId="03216853" w14:textId="0A4389B8" w:rsidR="003E0414" w:rsidRPr="00C66C42" w:rsidRDefault="003E0414" w:rsidP="00DB2C82">
      <w:pPr>
        <w:pStyle w:val="StandardWeb"/>
        <w:spacing w:before="0" w:beforeAutospacing="0" w:after="120" w:afterAutospacing="0"/>
        <w:rPr>
          <w:rFonts w:ascii="Tw Cen MT" w:hAnsi="Tw Cen MT"/>
          <w:sz w:val="22"/>
          <w:szCs w:val="22"/>
        </w:rPr>
      </w:pPr>
      <w:r w:rsidRPr="00C66C42">
        <w:rPr>
          <w:rFonts w:ascii="Tw Cen MT" w:eastAsiaTheme="minorEastAsia" w:hAnsi="Tw Cen MT" w:cstheme="minorBidi"/>
          <w:color w:val="000000" w:themeColor="text1"/>
          <w:kern w:val="24"/>
          <w:sz w:val="22"/>
          <w:szCs w:val="22"/>
        </w:rPr>
        <w:t>2007-2016</w:t>
      </w:r>
      <w:r w:rsidR="00C66C42">
        <w:rPr>
          <w:rFonts w:ascii="Tw Cen MT" w:eastAsiaTheme="minorEastAsia" w:hAnsi="Tw Cen MT" w:cstheme="minorBidi"/>
          <w:color w:val="000000" w:themeColor="text1"/>
          <w:kern w:val="24"/>
          <w:sz w:val="22"/>
          <w:szCs w:val="22"/>
        </w:rPr>
        <w:t xml:space="preserve"> </w:t>
      </w:r>
      <w:r w:rsidR="00921559">
        <w:rPr>
          <w:rFonts w:ascii="Tw Cen MT" w:eastAsiaTheme="minorEastAsia" w:hAnsi="Tw Cen MT" w:cstheme="minorBidi"/>
          <w:color w:val="000000" w:themeColor="text1"/>
          <w:kern w:val="24"/>
          <w:sz w:val="22"/>
          <w:szCs w:val="22"/>
        </w:rPr>
        <w:tab/>
      </w:r>
      <w:r w:rsidR="00921559">
        <w:rPr>
          <w:rFonts w:ascii="Tw Cen MT" w:eastAsiaTheme="minorEastAsia" w:hAnsi="Tw Cen MT" w:cstheme="minorBidi"/>
          <w:color w:val="000000" w:themeColor="text1"/>
          <w:kern w:val="24"/>
          <w:sz w:val="22"/>
          <w:szCs w:val="22"/>
        </w:rPr>
        <w:tab/>
      </w:r>
      <w:r w:rsidR="007746DA" w:rsidRPr="00C66C42">
        <w:rPr>
          <w:rFonts w:ascii="Tw Cen MT" w:eastAsiaTheme="minorEastAsia" w:hAnsi="Tw Cen MT" w:cstheme="minorBidi"/>
          <w:b/>
          <w:bCs/>
          <w:color w:val="000000" w:themeColor="text1"/>
          <w:kern w:val="24"/>
          <w:sz w:val="22"/>
          <w:szCs w:val="22"/>
        </w:rPr>
        <w:t>Deutsche Bank (DWS)</w:t>
      </w:r>
      <w:r w:rsidR="00511784" w:rsidRPr="00C66C42">
        <w:rPr>
          <w:rFonts w:ascii="Tw Cen MT" w:eastAsiaTheme="minorEastAsia" w:hAnsi="Tw Cen MT" w:cstheme="minorBidi"/>
          <w:b/>
          <w:bCs/>
          <w:color w:val="000000" w:themeColor="text1"/>
          <w:kern w:val="24"/>
          <w:sz w:val="22"/>
          <w:szCs w:val="22"/>
        </w:rPr>
        <w:t xml:space="preserve"> </w:t>
      </w:r>
      <w:r w:rsidR="002A6BC7">
        <w:rPr>
          <w:rFonts w:ascii="Tw Cen MT" w:eastAsiaTheme="minorEastAsia" w:hAnsi="Tw Cen MT" w:cstheme="minorBidi"/>
          <w:b/>
          <w:bCs/>
          <w:color w:val="000000" w:themeColor="text1"/>
          <w:kern w:val="24"/>
          <w:sz w:val="22"/>
          <w:szCs w:val="22"/>
        </w:rPr>
        <w:tab/>
      </w:r>
      <w:r w:rsidR="0084621F">
        <w:rPr>
          <w:rFonts w:ascii="Tw Cen MT" w:eastAsiaTheme="minorEastAsia" w:hAnsi="Tw Cen MT" w:cstheme="minorBidi"/>
          <w:b/>
          <w:bCs/>
          <w:color w:val="000000" w:themeColor="text1"/>
          <w:kern w:val="24"/>
          <w:sz w:val="22"/>
          <w:szCs w:val="22"/>
        </w:rPr>
        <w:t xml:space="preserve"> </w:t>
      </w:r>
      <w:r w:rsidR="007746DA" w:rsidRPr="00C66C42">
        <w:rPr>
          <w:rFonts w:ascii="Tw Cen MT" w:eastAsiaTheme="minorEastAsia" w:hAnsi="Tw Cen MT" w:cstheme="minorBidi"/>
          <w:color w:val="000000" w:themeColor="text1"/>
          <w:kern w:val="24"/>
          <w:sz w:val="22"/>
          <w:szCs w:val="22"/>
        </w:rPr>
        <w:t>IT-Consultant</w:t>
      </w:r>
      <w:r w:rsidR="00C66C42">
        <w:rPr>
          <w:rFonts w:ascii="Tw Cen MT" w:eastAsiaTheme="minorEastAsia" w:hAnsi="Tw Cen MT" w:cstheme="minorBidi"/>
          <w:color w:val="000000" w:themeColor="text1"/>
          <w:kern w:val="24"/>
          <w:sz w:val="22"/>
          <w:szCs w:val="22"/>
        </w:rPr>
        <w:t xml:space="preserve"> </w:t>
      </w:r>
      <w:r w:rsidR="00511784" w:rsidRPr="00C66C42">
        <w:rPr>
          <w:rFonts w:ascii="Tw Cen MT" w:eastAsiaTheme="minorEastAsia" w:hAnsi="Tw Cen MT" w:cstheme="minorBidi"/>
          <w:color w:val="000000" w:themeColor="text1"/>
          <w:kern w:val="24"/>
          <w:sz w:val="22"/>
          <w:szCs w:val="22"/>
        </w:rPr>
        <w:t>(Projekt</w:t>
      </w:r>
      <w:r w:rsidR="00C66C42" w:rsidRPr="00C66C42">
        <w:rPr>
          <w:rFonts w:ascii="Tw Cen MT" w:eastAsiaTheme="minorEastAsia" w:hAnsi="Tw Cen MT" w:cstheme="minorBidi"/>
          <w:color w:val="000000" w:themeColor="text1"/>
          <w:kern w:val="24"/>
          <w:sz w:val="22"/>
          <w:szCs w:val="22"/>
        </w:rPr>
        <w:t>management</w:t>
      </w:r>
      <w:r w:rsidR="00C266B9">
        <w:rPr>
          <w:rFonts w:ascii="Tw Cen MT" w:eastAsiaTheme="minorEastAsia" w:hAnsi="Tw Cen MT" w:cstheme="minorBidi"/>
          <w:color w:val="000000" w:themeColor="text1"/>
          <w:kern w:val="24"/>
          <w:sz w:val="22"/>
          <w:szCs w:val="22"/>
        </w:rPr>
        <w:t xml:space="preserve"> u. </w:t>
      </w:r>
      <w:r w:rsidR="00C66C42" w:rsidRPr="00C66C42">
        <w:rPr>
          <w:rFonts w:ascii="Tw Cen MT" w:eastAsiaTheme="minorEastAsia" w:hAnsi="Tw Cen MT" w:cstheme="minorBidi"/>
          <w:color w:val="000000" w:themeColor="text1"/>
          <w:kern w:val="24"/>
          <w:sz w:val="22"/>
          <w:szCs w:val="22"/>
        </w:rPr>
        <w:t>Entwicklung)</w:t>
      </w:r>
      <w:r w:rsidR="007746DA" w:rsidRPr="00C66C42">
        <w:rPr>
          <w:rFonts w:ascii="Tw Cen MT" w:eastAsiaTheme="minorEastAsia" w:hAnsi="Tw Cen MT" w:cstheme="minorBidi"/>
          <w:color w:val="000000" w:themeColor="text1"/>
          <w:kern w:val="24"/>
          <w:sz w:val="22"/>
          <w:szCs w:val="22"/>
        </w:rPr>
        <w:t xml:space="preserve">  </w:t>
      </w:r>
    </w:p>
    <w:p w14:paraId="53A20F42" w14:textId="33F71874" w:rsidR="004062E4" w:rsidRPr="009D0816" w:rsidRDefault="005B0508" w:rsidP="004062E4">
      <w:pPr>
        <w:pStyle w:val="IntensivesZitat"/>
        <w:ind w:left="0"/>
        <w:rPr>
          <w:rFonts w:ascii="Tw Cen MT" w:hAnsi="Tw Cen MT" w:cs="Arial"/>
          <w:i w:val="0"/>
          <w:iCs w:val="0"/>
          <w:color w:val="C00000"/>
          <w:sz w:val="28"/>
          <w:szCs w:val="28"/>
          <w:lang w:val="de-DE"/>
        </w:rPr>
      </w:pPr>
      <w:r w:rsidRPr="009D0816">
        <w:rPr>
          <w:rFonts w:ascii="Tw Cen MT" w:hAnsi="Tw Cen MT" w:cs="Arial"/>
          <w:i w:val="0"/>
          <w:iCs w:val="0"/>
          <w:color w:val="C00000"/>
          <w:sz w:val="28"/>
          <w:szCs w:val="28"/>
          <w:lang w:val="de-DE"/>
        </w:rPr>
        <w:t>Besondere Kenntnisse</w:t>
      </w:r>
    </w:p>
    <w:p w14:paraId="5DE65BFD" w14:textId="50E4C8CB" w:rsidR="005B0508" w:rsidRPr="009D0816" w:rsidRDefault="005B0508" w:rsidP="00C37C21">
      <w:pPr>
        <w:pStyle w:val="Listenabsatz"/>
        <w:numPr>
          <w:ilvl w:val="0"/>
          <w:numId w:val="3"/>
        </w:numPr>
        <w:ind w:left="426" w:hanging="284"/>
        <w:rPr>
          <w:rFonts w:ascii="Tw Cen MT" w:hAnsi="Tw Cen MT" w:cs="Arial"/>
          <w:b/>
          <w:bCs/>
          <w:sz w:val="22"/>
          <w:szCs w:val="22"/>
        </w:rPr>
      </w:pPr>
      <w:r w:rsidRPr="009D0816">
        <w:rPr>
          <w:rFonts w:ascii="Tw Cen MT" w:hAnsi="Tw Cen MT" w:cs="Arial"/>
          <w:b/>
          <w:bCs/>
          <w:sz w:val="22"/>
          <w:szCs w:val="22"/>
        </w:rPr>
        <w:t>IT-Consulting</w:t>
      </w:r>
      <w:r w:rsidR="00A1504D" w:rsidRPr="009D0816">
        <w:rPr>
          <w:rFonts w:ascii="Tw Cen MT" w:hAnsi="Tw Cen MT" w:cs="Arial"/>
          <w:b/>
          <w:bCs/>
          <w:sz w:val="22"/>
          <w:szCs w:val="22"/>
        </w:rPr>
        <w:t xml:space="preserve"> </w:t>
      </w:r>
      <w:proofErr w:type="spellStart"/>
      <w:r w:rsidR="00A1504D" w:rsidRPr="009D0816">
        <w:rPr>
          <w:rFonts w:ascii="Tw Cen MT" w:hAnsi="Tw Cen MT" w:cs="Arial"/>
          <w:b/>
          <w:bCs/>
          <w:sz w:val="22"/>
          <w:szCs w:val="22"/>
        </w:rPr>
        <w:t>und</w:t>
      </w:r>
      <w:proofErr w:type="spellEnd"/>
      <w:r w:rsidR="00A1504D" w:rsidRPr="009D0816">
        <w:rPr>
          <w:rFonts w:ascii="Tw Cen MT" w:hAnsi="Tw Cen MT" w:cs="Arial"/>
          <w:b/>
          <w:bCs/>
          <w:sz w:val="22"/>
          <w:szCs w:val="22"/>
        </w:rPr>
        <w:t xml:space="preserve"> -Management</w:t>
      </w:r>
    </w:p>
    <w:p w14:paraId="51A860CA" w14:textId="6E9AD57C" w:rsidR="004062E4" w:rsidRPr="009D0816" w:rsidRDefault="004062E4"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 xml:space="preserve">Business </w:t>
      </w:r>
      <w:proofErr w:type="spellStart"/>
      <w:r w:rsidRPr="009D0816">
        <w:rPr>
          <w:rFonts w:ascii="Tw Cen MT" w:hAnsi="Tw Cen MT" w:cs="Arial"/>
          <w:sz w:val="22"/>
          <w:szCs w:val="22"/>
        </w:rPr>
        <w:t>Analyse</w:t>
      </w:r>
      <w:proofErr w:type="spellEnd"/>
      <w:r w:rsidRPr="009D0816">
        <w:rPr>
          <w:rFonts w:ascii="Tw Cen MT" w:hAnsi="Tw Cen MT" w:cs="Arial"/>
          <w:sz w:val="22"/>
          <w:szCs w:val="22"/>
        </w:rPr>
        <w:t xml:space="preserve"> und Requirements Engineering</w:t>
      </w:r>
    </w:p>
    <w:p w14:paraId="6963D7FE" w14:textId="564C7BEF" w:rsidR="005B0508" w:rsidRPr="009D0816" w:rsidRDefault="003052C2"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IT-</w:t>
      </w:r>
      <w:r w:rsidR="005B0508" w:rsidRPr="009D0816">
        <w:rPr>
          <w:rFonts w:ascii="Tw Cen MT" w:hAnsi="Tw Cen MT" w:cs="Arial"/>
          <w:sz w:val="22"/>
          <w:szCs w:val="22"/>
          <w:lang w:val="de-DE"/>
        </w:rPr>
        <w:t>Projektmanagement und IT-Strategie</w:t>
      </w:r>
      <w:r w:rsidR="002E1CFF" w:rsidRPr="009D0816">
        <w:rPr>
          <w:rFonts w:ascii="Tw Cen MT" w:hAnsi="Tw Cen MT" w:cs="Arial"/>
          <w:sz w:val="22"/>
          <w:szCs w:val="22"/>
          <w:lang w:val="de-DE"/>
        </w:rPr>
        <w:t>beratung</w:t>
      </w:r>
      <w:r w:rsidR="005B0508" w:rsidRPr="009D0816">
        <w:rPr>
          <w:rFonts w:ascii="Tw Cen MT" w:hAnsi="Tw Cen MT" w:cs="Arial"/>
          <w:sz w:val="22"/>
          <w:szCs w:val="22"/>
          <w:lang w:val="de-DE"/>
        </w:rPr>
        <w:t xml:space="preserve"> </w:t>
      </w:r>
    </w:p>
    <w:p w14:paraId="6C4DB9F8" w14:textId="04378F48" w:rsidR="005B0508" w:rsidRPr="009D0816" w:rsidRDefault="00B13E6F"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Datenbanken</w:t>
      </w:r>
      <w:proofErr w:type="spellEnd"/>
      <w:r w:rsidRPr="009D0816">
        <w:rPr>
          <w:rFonts w:ascii="Tw Cen MT" w:hAnsi="Tw Cen MT" w:cs="Arial"/>
          <w:sz w:val="22"/>
          <w:szCs w:val="22"/>
        </w:rPr>
        <w:t xml:space="preserve">, </w:t>
      </w:r>
      <w:r w:rsidR="005B0508" w:rsidRPr="009D0816">
        <w:rPr>
          <w:rFonts w:ascii="Tw Cen MT" w:hAnsi="Tw Cen MT" w:cs="Arial"/>
          <w:sz w:val="22"/>
          <w:szCs w:val="22"/>
        </w:rPr>
        <w:t xml:space="preserve">Data Warehouse </w:t>
      </w:r>
      <w:r w:rsidR="001842BA" w:rsidRPr="009D0816">
        <w:rPr>
          <w:rFonts w:ascii="Tw Cen MT" w:hAnsi="Tw Cen MT" w:cs="Arial"/>
          <w:sz w:val="22"/>
          <w:szCs w:val="22"/>
        </w:rPr>
        <w:t xml:space="preserve">(DWH) </w:t>
      </w:r>
      <w:r w:rsidR="005B0508" w:rsidRPr="009D0816">
        <w:rPr>
          <w:rFonts w:ascii="Tw Cen MT" w:hAnsi="Tw Cen MT" w:cs="Arial"/>
          <w:sz w:val="22"/>
          <w:szCs w:val="22"/>
        </w:rPr>
        <w:t>&amp; Business Intelligence</w:t>
      </w:r>
      <w:r w:rsidR="001842BA" w:rsidRPr="009D0816">
        <w:rPr>
          <w:rFonts w:ascii="Tw Cen MT" w:hAnsi="Tw Cen MT" w:cs="Arial"/>
          <w:sz w:val="22"/>
          <w:szCs w:val="22"/>
        </w:rPr>
        <w:t xml:space="preserve"> (BI)</w:t>
      </w:r>
    </w:p>
    <w:p w14:paraId="7CE4478A" w14:textId="77777777"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Anwendungs</w:t>
      </w:r>
      <w:proofErr w:type="spellEnd"/>
      <w:r w:rsidRPr="009D0816">
        <w:rPr>
          <w:rFonts w:ascii="Tw Cen MT" w:hAnsi="Tw Cen MT" w:cs="Arial"/>
          <w:sz w:val="22"/>
          <w:szCs w:val="22"/>
        </w:rPr>
        <w:t xml:space="preserve">-, </w:t>
      </w:r>
      <w:proofErr w:type="spellStart"/>
      <w:r w:rsidRPr="009D0816">
        <w:rPr>
          <w:rFonts w:ascii="Tw Cen MT" w:hAnsi="Tw Cen MT" w:cs="Arial"/>
          <w:sz w:val="22"/>
          <w:szCs w:val="22"/>
        </w:rPr>
        <w:t>Datenbank</w:t>
      </w:r>
      <w:proofErr w:type="spellEnd"/>
      <w:r w:rsidRPr="009D0816">
        <w:rPr>
          <w:rFonts w:ascii="Tw Cen MT" w:hAnsi="Tw Cen MT" w:cs="Arial"/>
          <w:sz w:val="22"/>
          <w:szCs w:val="22"/>
        </w:rPr>
        <w:t xml:space="preserve">- und </w:t>
      </w:r>
      <w:proofErr w:type="spellStart"/>
      <w:r w:rsidRPr="009D0816">
        <w:rPr>
          <w:rFonts w:ascii="Tw Cen MT" w:hAnsi="Tw Cen MT" w:cs="Arial"/>
          <w:sz w:val="22"/>
          <w:szCs w:val="22"/>
        </w:rPr>
        <w:t>Schnittstellenentwicklung</w:t>
      </w:r>
      <w:proofErr w:type="spellEnd"/>
    </w:p>
    <w:p w14:paraId="5C99816D" w14:textId="35FFC700" w:rsidR="005B0508" w:rsidRPr="009D0816" w:rsidRDefault="003E6BD2"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Anforderungsanalyse und</w:t>
      </w:r>
      <w:r w:rsidR="00104442" w:rsidRPr="009D0816">
        <w:rPr>
          <w:rFonts w:ascii="Tw Cen MT" w:hAnsi="Tw Cen MT" w:cs="Arial"/>
          <w:sz w:val="22"/>
          <w:szCs w:val="22"/>
          <w:lang w:val="de-DE"/>
        </w:rPr>
        <w:t xml:space="preserve"> -management</w:t>
      </w:r>
      <w:r w:rsidR="00C65343" w:rsidRPr="009D0816">
        <w:rPr>
          <w:rFonts w:ascii="Tw Cen MT" w:hAnsi="Tw Cen MT" w:cs="Arial"/>
          <w:sz w:val="22"/>
          <w:szCs w:val="22"/>
          <w:lang w:val="de-DE"/>
        </w:rPr>
        <w:t xml:space="preserve"> </w:t>
      </w:r>
      <w:r w:rsidR="0002058C" w:rsidRPr="009D0816">
        <w:rPr>
          <w:rFonts w:ascii="Tw Cen MT" w:hAnsi="Tw Cen MT" w:cs="Arial"/>
          <w:sz w:val="22"/>
          <w:szCs w:val="22"/>
          <w:lang w:val="de-DE"/>
        </w:rPr>
        <w:t xml:space="preserve">mit </w:t>
      </w:r>
      <w:proofErr w:type="spellStart"/>
      <w:r w:rsidR="0002058C" w:rsidRPr="009D0816">
        <w:rPr>
          <w:rFonts w:ascii="Tw Cen MT" w:hAnsi="Tw Cen MT" w:cs="Arial"/>
          <w:sz w:val="22"/>
          <w:szCs w:val="22"/>
          <w:lang w:val="de-DE"/>
        </w:rPr>
        <w:t>Confluence</w:t>
      </w:r>
      <w:proofErr w:type="spellEnd"/>
      <w:r w:rsidR="0002058C" w:rsidRPr="009D0816">
        <w:rPr>
          <w:rFonts w:ascii="Tw Cen MT" w:hAnsi="Tw Cen MT" w:cs="Arial"/>
          <w:sz w:val="22"/>
          <w:szCs w:val="22"/>
          <w:lang w:val="de-DE"/>
        </w:rPr>
        <w:t>, JIRA oder DOORS</w:t>
      </w:r>
    </w:p>
    <w:p w14:paraId="08071C07"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Prototyping</w:t>
      </w:r>
    </w:p>
    <w:p w14:paraId="2E5923F7" w14:textId="4E55F0CA"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Systemintegration</w:t>
      </w:r>
      <w:proofErr w:type="spellEnd"/>
      <w:r w:rsidR="002E1CFF" w:rsidRPr="009D0816">
        <w:rPr>
          <w:rFonts w:ascii="Tw Cen MT" w:hAnsi="Tw Cen MT" w:cs="Arial"/>
          <w:sz w:val="22"/>
          <w:szCs w:val="22"/>
        </w:rPr>
        <w:t xml:space="preserve"> und </w:t>
      </w:r>
      <w:proofErr w:type="spellStart"/>
      <w:r w:rsidRPr="009D0816">
        <w:rPr>
          <w:rFonts w:ascii="Tw Cen MT" w:hAnsi="Tw Cen MT" w:cs="Arial"/>
          <w:sz w:val="22"/>
          <w:szCs w:val="22"/>
        </w:rPr>
        <w:t>Datenmigration</w:t>
      </w:r>
      <w:proofErr w:type="spellEnd"/>
    </w:p>
    <w:p w14:paraId="2CC582E3" w14:textId="77777777" w:rsidR="005B0508" w:rsidRPr="009D0816" w:rsidRDefault="005B0508" w:rsidP="00A12AF1">
      <w:pPr>
        <w:pStyle w:val="Listenabsatz"/>
        <w:numPr>
          <w:ilvl w:val="1"/>
          <w:numId w:val="3"/>
        </w:numPr>
        <w:ind w:left="993" w:hanging="426"/>
        <w:rPr>
          <w:rFonts w:ascii="Tw Cen MT" w:hAnsi="Tw Cen MT" w:cs="Arial"/>
          <w:sz w:val="22"/>
          <w:szCs w:val="22"/>
        </w:rPr>
      </w:pPr>
      <w:proofErr w:type="spellStart"/>
      <w:r w:rsidRPr="009D0816">
        <w:rPr>
          <w:rFonts w:ascii="Tw Cen MT" w:hAnsi="Tw Cen MT" w:cs="Arial"/>
          <w:sz w:val="22"/>
          <w:szCs w:val="22"/>
        </w:rPr>
        <w:t>Technische</w:t>
      </w:r>
      <w:proofErr w:type="spellEnd"/>
      <w:r w:rsidRPr="009D0816">
        <w:rPr>
          <w:rFonts w:ascii="Tw Cen MT" w:hAnsi="Tw Cen MT" w:cs="Arial"/>
          <w:sz w:val="22"/>
          <w:szCs w:val="22"/>
        </w:rPr>
        <w:t xml:space="preserve"> </w:t>
      </w:r>
      <w:proofErr w:type="spellStart"/>
      <w:r w:rsidRPr="009D0816">
        <w:rPr>
          <w:rFonts w:ascii="Tw Cen MT" w:hAnsi="Tw Cen MT" w:cs="Arial"/>
          <w:sz w:val="22"/>
          <w:szCs w:val="22"/>
        </w:rPr>
        <w:t>Dokumentation</w:t>
      </w:r>
      <w:proofErr w:type="spellEnd"/>
    </w:p>
    <w:p w14:paraId="303B153C" w14:textId="45B88BBF"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Proof of Concept (</w:t>
      </w:r>
      <w:proofErr w:type="spellStart"/>
      <w:r w:rsidRPr="009D0816">
        <w:rPr>
          <w:rFonts w:ascii="Tw Cen MT" w:hAnsi="Tw Cen MT" w:cs="Arial"/>
          <w:sz w:val="22"/>
          <w:szCs w:val="22"/>
        </w:rPr>
        <w:t>Machbarkeitsstudien</w:t>
      </w:r>
      <w:proofErr w:type="spellEnd"/>
      <w:r w:rsidR="000F2C3D" w:rsidRPr="009D0816">
        <w:rPr>
          <w:rFonts w:ascii="Tw Cen MT" w:hAnsi="Tw Cen MT" w:cs="Arial"/>
          <w:sz w:val="22"/>
          <w:szCs w:val="22"/>
        </w:rPr>
        <w:t>, Make or Buy</w:t>
      </w:r>
      <w:r w:rsidRPr="009D0816">
        <w:rPr>
          <w:rFonts w:ascii="Tw Cen MT" w:hAnsi="Tw Cen MT" w:cs="Arial"/>
          <w:sz w:val="22"/>
          <w:szCs w:val="22"/>
        </w:rPr>
        <w:t>)</w:t>
      </w:r>
    </w:p>
    <w:p w14:paraId="65AA5F4F" w14:textId="77777777" w:rsidR="005B0508" w:rsidRPr="009D0816" w:rsidRDefault="005B0508" w:rsidP="00A12AF1">
      <w:pPr>
        <w:pStyle w:val="Listenabsatz"/>
        <w:numPr>
          <w:ilvl w:val="1"/>
          <w:numId w:val="3"/>
        </w:numPr>
        <w:ind w:left="993" w:hanging="426"/>
        <w:rPr>
          <w:rFonts w:ascii="Tw Cen MT" w:hAnsi="Tw Cen MT" w:cs="Arial"/>
          <w:sz w:val="22"/>
          <w:szCs w:val="22"/>
        </w:rPr>
      </w:pPr>
      <w:r w:rsidRPr="009D0816">
        <w:rPr>
          <w:rFonts w:ascii="Tw Cen MT" w:hAnsi="Tw Cen MT" w:cs="Arial"/>
          <w:sz w:val="22"/>
          <w:szCs w:val="22"/>
        </w:rPr>
        <w:t xml:space="preserve">Lasten- und </w:t>
      </w:r>
      <w:proofErr w:type="spellStart"/>
      <w:r w:rsidRPr="009D0816">
        <w:rPr>
          <w:rFonts w:ascii="Tw Cen MT" w:hAnsi="Tw Cen MT" w:cs="Arial"/>
          <w:sz w:val="22"/>
          <w:szCs w:val="22"/>
        </w:rPr>
        <w:t>Pflichtenheft</w:t>
      </w:r>
      <w:proofErr w:type="spellEnd"/>
    </w:p>
    <w:p w14:paraId="434501A3" w14:textId="335620D2" w:rsidR="00FF466C" w:rsidRPr="009D0816" w:rsidRDefault="00FF466C" w:rsidP="00A12AF1">
      <w:pPr>
        <w:pStyle w:val="Listenabsatz"/>
        <w:numPr>
          <w:ilvl w:val="1"/>
          <w:numId w:val="3"/>
        </w:numPr>
        <w:ind w:left="993" w:hanging="426"/>
        <w:rPr>
          <w:rFonts w:ascii="Tw Cen MT" w:hAnsi="Tw Cen MT" w:cs="Arial"/>
          <w:sz w:val="22"/>
          <w:szCs w:val="22"/>
          <w:lang w:val="de-DE"/>
        </w:rPr>
      </w:pPr>
      <w:r w:rsidRPr="009D0816">
        <w:rPr>
          <w:rFonts w:ascii="Tw Cen MT" w:hAnsi="Tw Cen MT" w:cs="Arial"/>
          <w:sz w:val="22"/>
          <w:szCs w:val="22"/>
          <w:lang w:val="de-DE"/>
        </w:rPr>
        <w:t>Pr</w:t>
      </w:r>
      <w:r w:rsidR="00756D7B" w:rsidRPr="009D0816">
        <w:rPr>
          <w:rFonts w:ascii="Tw Cen MT" w:hAnsi="Tw Cen MT" w:cs="Arial"/>
          <w:sz w:val="22"/>
          <w:szCs w:val="22"/>
          <w:lang w:val="de-DE"/>
        </w:rPr>
        <w:t>o</w:t>
      </w:r>
      <w:r w:rsidRPr="009D0816">
        <w:rPr>
          <w:rFonts w:ascii="Tw Cen MT" w:hAnsi="Tw Cen MT" w:cs="Arial"/>
          <w:sz w:val="22"/>
          <w:szCs w:val="22"/>
          <w:lang w:val="de-DE"/>
        </w:rPr>
        <w:t xml:space="preserve">zessmanagement </w:t>
      </w:r>
      <w:r w:rsidR="00756D7B" w:rsidRPr="009D0816">
        <w:rPr>
          <w:rFonts w:ascii="Tw Cen MT" w:hAnsi="Tw Cen MT" w:cs="Arial"/>
          <w:sz w:val="22"/>
          <w:szCs w:val="22"/>
          <w:lang w:val="de-DE"/>
        </w:rPr>
        <w:t>und -modellierung (BPMN, UML, eEPK)</w:t>
      </w:r>
    </w:p>
    <w:p w14:paraId="6392E10B" w14:textId="515F216C" w:rsidR="00EF65F7" w:rsidRPr="009D0816" w:rsidRDefault="004E1C30" w:rsidP="00A12AF1">
      <w:pPr>
        <w:pStyle w:val="Listenabsatz"/>
        <w:numPr>
          <w:ilvl w:val="1"/>
          <w:numId w:val="3"/>
        </w:numPr>
        <w:ind w:left="993" w:hanging="426"/>
        <w:rPr>
          <w:rFonts w:ascii="Tw Cen MT" w:hAnsi="Tw Cen MT" w:cs="Arial"/>
          <w:sz w:val="22"/>
          <w:szCs w:val="22"/>
          <w:lang w:val="en-GB"/>
        </w:rPr>
      </w:pPr>
      <w:r w:rsidRPr="009D0816">
        <w:rPr>
          <w:rFonts w:ascii="Tw Cen MT" w:hAnsi="Tw Cen MT" w:cs="Arial"/>
          <w:sz w:val="22"/>
          <w:szCs w:val="22"/>
          <w:lang w:val="en-GB"/>
        </w:rPr>
        <w:t>IT-Change Management (</w:t>
      </w:r>
      <w:r w:rsidR="00EF65F7" w:rsidRPr="009D0816">
        <w:rPr>
          <w:rFonts w:ascii="Tw Cen MT" w:hAnsi="Tw Cen MT" w:cs="Arial"/>
          <w:sz w:val="22"/>
          <w:szCs w:val="22"/>
          <w:lang w:val="en-GB"/>
        </w:rPr>
        <w:t>ITIL</w:t>
      </w:r>
      <w:r w:rsidRPr="009D0816">
        <w:rPr>
          <w:rFonts w:ascii="Tw Cen MT" w:hAnsi="Tw Cen MT" w:cs="Arial"/>
          <w:sz w:val="22"/>
          <w:szCs w:val="22"/>
          <w:lang w:val="en-GB"/>
        </w:rPr>
        <w:t>,</w:t>
      </w:r>
      <w:r w:rsidR="00A32855" w:rsidRPr="009D0816">
        <w:rPr>
          <w:rFonts w:ascii="Tw Cen MT" w:hAnsi="Tw Cen MT" w:cs="Arial"/>
          <w:sz w:val="22"/>
          <w:szCs w:val="22"/>
          <w:lang w:val="en-GB"/>
        </w:rPr>
        <w:t xml:space="preserve"> IT</w:t>
      </w:r>
      <w:r w:rsidR="002A449E" w:rsidRPr="009D0816">
        <w:rPr>
          <w:rFonts w:ascii="Tw Cen MT" w:hAnsi="Tw Cen MT" w:cs="Arial"/>
          <w:sz w:val="22"/>
          <w:szCs w:val="22"/>
          <w:lang w:val="en-GB"/>
        </w:rPr>
        <w:t>SM</w:t>
      </w:r>
      <w:r w:rsidRPr="009D0816">
        <w:rPr>
          <w:rFonts w:ascii="Tw Cen MT" w:hAnsi="Tw Cen MT" w:cs="Arial"/>
          <w:sz w:val="22"/>
          <w:szCs w:val="22"/>
          <w:lang w:val="en-GB"/>
        </w:rPr>
        <w:t xml:space="preserve">, </w:t>
      </w:r>
      <w:r w:rsidR="002A449E" w:rsidRPr="009D0816">
        <w:rPr>
          <w:rFonts w:ascii="Tw Cen MT" w:hAnsi="Tw Cen MT" w:cs="Arial"/>
          <w:sz w:val="22"/>
          <w:szCs w:val="22"/>
          <w:lang w:val="en-GB"/>
        </w:rPr>
        <w:t>ServiceNow)</w:t>
      </w:r>
    </w:p>
    <w:p w14:paraId="2636D196" w14:textId="77777777" w:rsidR="00930F86" w:rsidRPr="009D0816" w:rsidRDefault="00930F86" w:rsidP="00930F86">
      <w:pPr>
        <w:pStyle w:val="Listenabsatz"/>
        <w:ind w:left="1440"/>
        <w:rPr>
          <w:rFonts w:ascii="Tw Cen MT" w:hAnsi="Tw Cen MT" w:cs="Arial"/>
          <w:sz w:val="22"/>
          <w:szCs w:val="22"/>
          <w:lang w:val="en-GB"/>
        </w:rPr>
      </w:pPr>
    </w:p>
    <w:p w14:paraId="54174299" w14:textId="46232CFE" w:rsidR="005B0508" w:rsidRPr="009D0816" w:rsidRDefault="005B0508" w:rsidP="00C37C21">
      <w:pPr>
        <w:pStyle w:val="Listenabsatz"/>
        <w:numPr>
          <w:ilvl w:val="0"/>
          <w:numId w:val="3"/>
        </w:numPr>
        <w:ind w:left="567" w:hanging="425"/>
        <w:rPr>
          <w:rFonts w:ascii="Tw Cen MT" w:hAnsi="Tw Cen MT" w:cs="Arial"/>
          <w:sz w:val="22"/>
          <w:szCs w:val="22"/>
          <w:lang w:val="de-DE"/>
        </w:rPr>
      </w:pPr>
      <w:r w:rsidRPr="009D0816">
        <w:rPr>
          <w:rFonts w:ascii="Tw Cen MT" w:hAnsi="Tw Cen MT" w:cs="Arial"/>
          <w:b/>
          <w:bCs/>
          <w:sz w:val="22"/>
          <w:szCs w:val="22"/>
          <w:lang w:val="de-DE"/>
        </w:rPr>
        <w:t>Analyse, Planung, Konzeption, Entwicklung und Testen</w:t>
      </w:r>
      <w:r w:rsidRPr="009D0816">
        <w:rPr>
          <w:rFonts w:ascii="Tw Cen MT" w:hAnsi="Tw Cen MT" w:cs="Arial"/>
          <w:sz w:val="22"/>
          <w:szCs w:val="22"/>
          <w:lang w:val="de-DE"/>
        </w:rPr>
        <w:t xml:space="preserve"> von IT-Lösungen mit Microsoft Access, Microsoft SQL Server, VBA, XML, T-SQL, SSIS, SSRS</w:t>
      </w:r>
      <w:r w:rsidR="00932E15" w:rsidRPr="009D0816">
        <w:rPr>
          <w:rFonts w:ascii="Tw Cen MT" w:hAnsi="Tw Cen MT" w:cs="Arial"/>
          <w:sz w:val="22"/>
          <w:szCs w:val="22"/>
          <w:lang w:val="de-DE"/>
        </w:rPr>
        <w:t>, etc.</w:t>
      </w:r>
    </w:p>
    <w:p w14:paraId="1C345D45" w14:textId="77777777" w:rsidR="00930F86" w:rsidRPr="009D0816" w:rsidRDefault="00930F86" w:rsidP="00930F86">
      <w:pPr>
        <w:pStyle w:val="Listenabsatz"/>
        <w:ind w:left="851"/>
        <w:rPr>
          <w:rFonts w:ascii="Tw Cen MT" w:hAnsi="Tw Cen MT" w:cs="Arial"/>
          <w:sz w:val="22"/>
          <w:szCs w:val="22"/>
          <w:lang w:val="de-DE"/>
        </w:rPr>
      </w:pPr>
    </w:p>
    <w:p w14:paraId="38580A40" w14:textId="4294AAEF" w:rsidR="005B0508" w:rsidRPr="009D0816" w:rsidRDefault="00073D69" w:rsidP="00C37C21">
      <w:pPr>
        <w:pStyle w:val="Listenabsatz"/>
        <w:numPr>
          <w:ilvl w:val="0"/>
          <w:numId w:val="3"/>
        </w:numPr>
        <w:ind w:left="567" w:hanging="425"/>
        <w:rPr>
          <w:rFonts w:ascii="Tw Cen MT" w:hAnsi="Tw Cen MT" w:cs="Arial"/>
          <w:b/>
          <w:bCs/>
          <w:sz w:val="22"/>
          <w:szCs w:val="22"/>
          <w:lang w:val="de-DE"/>
        </w:rPr>
      </w:pPr>
      <w:r w:rsidRPr="009D0816">
        <w:rPr>
          <w:rFonts w:ascii="Tw Cen MT" w:hAnsi="Tw Cen MT" w:cs="Arial"/>
          <w:b/>
          <w:bCs/>
          <w:sz w:val="22"/>
          <w:szCs w:val="22"/>
          <w:lang w:val="de-DE"/>
        </w:rPr>
        <w:t xml:space="preserve">Spezielle </w:t>
      </w:r>
      <w:r w:rsidR="005B0508" w:rsidRPr="009D0816">
        <w:rPr>
          <w:rFonts w:ascii="Tw Cen MT" w:hAnsi="Tw Cen MT" w:cs="Arial"/>
          <w:b/>
          <w:bCs/>
          <w:sz w:val="22"/>
          <w:szCs w:val="22"/>
          <w:lang w:val="de-DE"/>
        </w:rPr>
        <w:t>Branche</w:t>
      </w:r>
      <w:r w:rsidR="00873B8C" w:rsidRPr="009D0816">
        <w:rPr>
          <w:rFonts w:ascii="Tw Cen MT" w:hAnsi="Tw Cen MT" w:cs="Arial"/>
          <w:b/>
          <w:bCs/>
          <w:sz w:val="22"/>
          <w:szCs w:val="22"/>
          <w:lang w:val="de-DE"/>
        </w:rPr>
        <w:t>n</w:t>
      </w:r>
      <w:r w:rsidR="00694DF1" w:rsidRPr="009D0816">
        <w:rPr>
          <w:rFonts w:ascii="Tw Cen MT" w:hAnsi="Tw Cen MT" w:cs="Arial"/>
          <w:b/>
          <w:bCs/>
          <w:sz w:val="22"/>
          <w:szCs w:val="22"/>
          <w:lang w:val="de-DE"/>
        </w:rPr>
        <w:t>erfahrung</w:t>
      </w:r>
    </w:p>
    <w:p w14:paraId="1D87384E" w14:textId="46C9D60D" w:rsidR="00673A53" w:rsidRPr="00453E0E" w:rsidRDefault="000E3E0D" w:rsidP="0027288E">
      <w:pPr>
        <w:pStyle w:val="Listenabsatz"/>
        <w:numPr>
          <w:ilvl w:val="1"/>
          <w:numId w:val="3"/>
        </w:numPr>
        <w:ind w:left="993" w:hanging="426"/>
        <w:rPr>
          <w:rFonts w:ascii="Tw Cen MT" w:hAnsi="Tw Cen MT" w:cs="Arial"/>
          <w:sz w:val="22"/>
          <w:szCs w:val="22"/>
          <w:lang w:val="de-DE"/>
        </w:rPr>
      </w:pPr>
      <w:r w:rsidRPr="00453E0E">
        <w:rPr>
          <w:rFonts w:ascii="Tw Cen MT" w:hAnsi="Tw Cen MT" w:cs="Arial"/>
          <w:b/>
          <w:bCs/>
          <w:sz w:val="22"/>
          <w:szCs w:val="22"/>
          <w:lang w:val="de-DE"/>
        </w:rPr>
        <w:t>20</w:t>
      </w:r>
      <w:r w:rsidR="00673A53" w:rsidRPr="00453E0E">
        <w:rPr>
          <w:rFonts w:ascii="Tw Cen MT" w:hAnsi="Tw Cen MT" w:cs="Arial"/>
          <w:b/>
          <w:bCs/>
          <w:sz w:val="22"/>
          <w:szCs w:val="22"/>
          <w:lang w:val="de-DE"/>
        </w:rPr>
        <w:t xml:space="preserve"> Jahre: Banken, Investmentgesellschaften</w:t>
      </w:r>
      <w:r w:rsidR="00EF22B2" w:rsidRPr="00453E0E">
        <w:rPr>
          <w:rFonts w:ascii="Tw Cen MT" w:hAnsi="Tw Cen MT" w:cs="Arial"/>
          <w:b/>
          <w:bCs/>
          <w:sz w:val="22"/>
          <w:szCs w:val="22"/>
          <w:lang w:val="de-DE"/>
        </w:rPr>
        <w:t>,</w:t>
      </w:r>
      <w:r w:rsidR="00673A53" w:rsidRPr="00453E0E">
        <w:rPr>
          <w:rFonts w:ascii="Tw Cen MT" w:hAnsi="Tw Cen MT" w:cs="Arial"/>
          <w:b/>
          <w:bCs/>
          <w:sz w:val="22"/>
          <w:szCs w:val="22"/>
          <w:lang w:val="de-DE"/>
        </w:rPr>
        <w:t xml:space="preserve"> Asset Manager: </w:t>
      </w:r>
      <w:r w:rsidR="00673A53" w:rsidRPr="00453E0E">
        <w:rPr>
          <w:rFonts w:ascii="Tw Cen MT" w:hAnsi="Tw Cen MT" w:cs="Arial"/>
          <w:sz w:val="22"/>
          <w:szCs w:val="22"/>
          <w:lang w:val="de-DE"/>
        </w:rPr>
        <w:t>Fonds/Wertpapier-</w:t>
      </w:r>
      <w:proofErr w:type="spellStart"/>
      <w:r w:rsidR="00673A53" w:rsidRPr="00453E0E">
        <w:rPr>
          <w:rFonts w:ascii="Tw Cen MT" w:hAnsi="Tw Cen MT" w:cs="Arial"/>
          <w:sz w:val="22"/>
          <w:szCs w:val="22"/>
          <w:lang w:val="de-DE"/>
        </w:rPr>
        <w:t>Know-How</w:t>
      </w:r>
      <w:proofErr w:type="spellEnd"/>
      <w:r w:rsidR="00673A53" w:rsidRPr="00453E0E">
        <w:rPr>
          <w:rFonts w:ascii="Tw Cen MT" w:hAnsi="Tw Cen MT" w:cs="Arial"/>
          <w:sz w:val="22"/>
          <w:szCs w:val="22"/>
          <w:lang w:val="de-DE"/>
        </w:rPr>
        <w:t xml:space="preserve">, </w:t>
      </w:r>
      <w:r w:rsidR="007503DD" w:rsidRPr="00453E0E">
        <w:rPr>
          <w:rFonts w:ascii="Tw Cen MT" w:hAnsi="Tw Cen MT" w:cs="Arial"/>
          <w:sz w:val="22"/>
          <w:szCs w:val="22"/>
          <w:lang w:val="de-DE"/>
        </w:rPr>
        <w:t xml:space="preserve">Real Estate Asset Management, </w:t>
      </w:r>
      <w:r w:rsidR="00673A53" w:rsidRPr="00453E0E">
        <w:rPr>
          <w:rFonts w:ascii="Tw Cen MT" w:hAnsi="Tw Cen MT" w:cs="Arial"/>
          <w:sz w:val="22"/>
          <w:szCs w:val="22"/>
          <w:lang w:val="de-DE"/>
        </w:rPr>
        <w:t>Risk &amp; Control Management, Regulatori</w:t>
      </w:r>
      <w:r w:rsidR="009D5DAE" w:rsidRPr="00453E0E">
        <w:rPr>
          <w:rFonts w:ascii="Tw Cen MT" w:hAnsi="Tw Cen MT" w:cs="Arial"/>
          <w:sz w:val="22"/>
          <w:szCs w:val="22"/>
          <w:lang w:val="de-DE"/>
        </w:rPr>
        <w:t>k</w:t>
      </w:r>
      <w:r w:rsidR="007A5245" w:rsidRPr="00453E0E">
        <w:rPr>
          <w:rFonts w:ascii="Tw Cen MT" w:hAnsi="Tw Cen MT" w:cs="Arial"/>
          <w:sz w:val="22"/>
          <w:szCs w:val="22"/>
          <w:lang w:val="de-DE"/>
        </w:rPr>
        <w:t xml:space="preserve"> </w:t>
      </w:r>
      <w:r w:rsidR="00673A53" w:rsidRPr="00453E0E">
        <w:rPr>
          <w:rFonts w:ascii="Tw Cen MT" w:hAnsi="Tw Cen MT" w:cs="Arial"/>
          <w:sz w:val="22"/>
          <w:szCs w:val="22"/>
          <w:lang w:val="de-DE"/>
        </w:rPr>
        <w:t xml:space="preserve">(UCITS, Derivateverordnung, MaRisk, AIFMD, </w:t>
      </w:r>
      <w:r w:rsidR="00EC3516" w:rsidRPr="00453E0E">
        <w:rPr>
          <w:rFonts w:ascii="Tw Cen MT" w:hAnsi="Tw Cen MT" w:cs="Arial"/>
          <w:sz w:val="22"/>
          <w:szCs w:val="22"/>
          <w:lang w:val="de-DE"/>
        </w:rPr>
        <w:t xml:space="preserve">BAIT, KAIT, </w:t>
      </w:r>
      <w:r w:rsidR="009D5DAE" w:rsidRPr="00453E0E">
        <w:rPr>
          <w:rFonts w:ascii="Tw Cen MT" w:hAnsi="Tw Cen MT" w:cs="Arial"/>
          <w:sz w:val="22"/>
          <w:szCs w:val="22"/>
          <w:lang w:val="de-DE"/>
        </w:rPr>
        <w:t xml:space="preserve">DORA, </w:t>
      </w:r>
      <w:r w:rsidR="00453E0E" w:rsidRPr="00453E0E">
        <w:rPr>
          <w:rFonts w:ascii="Tw Cen MT" w:hAnsi="Tw Cen MT" w:cs="Arial"/>
          <w:sz w:val="22"/>
          <w:szCs w:val="22"/>
          <w:lang w:val="de-DE"/>
        </w:rPr>
        <w:t>BCBS 239</w:t>
      </w:r>
      <w:r w:rsidR="0023333C">
        <w:rPr>
          <w:rFonts w:ascii="Tw Cen MT" w:hAnsi="Tw Cen MT" w:cs="Arial"/>
          <w:sz w:val="22"/>
          <w:szCs w:val="22"/>
          <w:lang w:val="de-DE"/>
        </w:rPr>
        <w:t xml:space="preserve">, </w:t>
      </w:r>
      <w:r w:rsidR="00673A53" w:rsidRPr="00453E0E">
        <w:rPr>
          <w:rFonts w:ascii="Tw Cen MT" w:hAnsi="Tw Cen MT" w:cs="Arial"/>
          <w:sz w:val="22"/>
          <w:szCs w:val="22"/>
          <w:lang w:val="de-DE"/>
        </w:rPr>
        <w:t>etc.)</w:t>
      </w:r>
    </w:p>
    <w:p w14:paraId="19212CE8" w14:textId="65B213A1" w:rsidR="003E5869" w:rsidRPr="009D0816" w:rsidRDefault="00C36B27" w:rsidP="003E5869">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3</w:t>
      </w:r>
      <w:r w:rsidR="0051705A" w:rsidRPr="009D0816">
        <w:rPr>
          <w:rFonts w:ascii="Tw Cen MT" w:hAnsi="Tw Cen MT" w:cs="Arial"/>
          <w:b/>
          <w:bCs/>
          <w:sz w:val="22"/>
          <w:szCs w:val="22"/>
          <w:lang w:val="de-DE"/>
        </w:rPr>
        <w:t xml:space="preserve"> Jahre: </w:t>
      </w:r>
      <w:r w:rsidRPr="009D0816">
        <w:rPr>
          <w:rFonts w:ascii="Tw Cen MT" w:hAnsi="Tw Cen MT" w:cs="Arial"/>
          <w:b/>
          <w:bCs/>
          <w:sz w:val="22"/>
          <w:szCs w:val="22"/>
          <w:lang w:val="de-DE"/>
        </w:rPr>
        <w:t xml:space="preserve">Industrie, </w:t>
      </w:r>
      <w:r w:rsidR="00744FE2" w:rsidRPr="009D0816">
        <w:rPr>
          <w:rFonts w:ascii="Tw Cen MT" w:hAnsi="Tw Cen MT" w:cs="Arial"/>
          <w:b/>
          <w:bCs/>
          <w:sz w:val="22"/>
          <w:szCs w:val="22"/>
          <w:lang w:val="de-DE"/>
        </w:rPr>
        <w:t>Transport u. Logistik</w:t>
      </w:r>
      <w:r w:rsidR="00744FE2" w:rsidRPr="009D0816">
        <w:rPr>
          <w:rFonts w:ascii="Tw Cen MT" w:hAnsi="Tw Cen MT" w:cs="Arial"/>
          <w:sz w:val="22"/>
          <w:szCs w:val="22"/>
          <w:lang w:val="de-DE"/>
        </w:rPr>
        <w:t xml:space="preserve"> (</w:t>
      </w:r>
      <w:r w:rsidR="00D60EA1" w:rsidRPr="009D0816">
        <w:rPr>
          <w:rFonts w:ascii="Tw Cen MT" w:hAnsi="Tw Cen MT" w:cs="Arial"/>
          <w:sz w:val="22"/>
          <w:szCs w:val="22"/>
          <w:lang w:val="de-DE"/>
        </w:rPr>
        <w:t>Lieferantenmanagement, CRM</w:t>
      </w:r>
      <w:r w:rsidR="008A32B2" w:rsidRPr="009D0816">
        <w:rPr>
          <w:rFonts w:ascii="Tw Cen MT" w:hAnsi="Tw Cen MT" w:cs="Arial"/>
          <w:sz w:val="22"/>
          <w:szCs w:val="22"/>
          <w:lang w:val="de-DE"/>
        </w:rPr>
        <w:t xml:space="preserve">, </w:t>
      </w:r>
      <w:proofErr w:type="spellStart"/>
      <w:r w:rsidR="008A32B2" w:rsidRPr="009D0816">
        <w:rPr>
          <w:rFonts w:ascii="Tw Cen MT" w:hAnsi="Tw Cen MT" w:cs="Arial"/>
          <w:sz w:val="22"/>
          <w:szCs w:val="22"/>
          <w:lang w:val="de-DE"/>
        </w:rPr>
        <w:t>Yield</w:t>
      </w:r>
      <w:proofErr w:type="spellEnd"/>
      <w:r w:rsidR="008A32B2" w:rsidRPr="009D0816">
        <w:rPr>
          <w:rFonts w:ascii="Tw Cen MT" w:hAnsi="Tw Cen MT" w:cs="Arial"/>
          <w:sz w:val="22"/>
          <w:szCs w:val="22"/>
          <w:lang w:val="de-DE"/>
        </w:rPr>
        <w:t xml:space="preserve"> Management</w:t>
      </w:r>
      <w:r w:rsidR="00142DFC" w:rsidRPr="009D0816">
        <w:rPr>
          <w:rFonts w:ascii="Tw Cen MT" w:hAnsi="Tw Cen MT" w:cs="Arial"/>
          <w:sz w:val="22"/>
          <w:szCs w:val="22"/>
          <w:lang w:val="de-DE"/>
        </w:rPr>
        <w:t>,</w:t>
      </w:r>
      <w:r w:rsidR="008A32B2" w:rsidRPr="009D0816">
        <w:rPr>
          <w:rFonts w:ascii="Tw Cen MT" w:hAnsi="Tw Cen MT" w:cs="Arial"/>
          <w:sz w:val="22"/>
          <w:szCs w:val="22"/>
          <w:lang w:val="de-DE"/>
        </w:rPr>
        <w:t xml:space="preserve"> ERP</w:t>
      </w:r>
      <w:r w:rsidRPr="009D0816">
        <w:rPr>
          <w:rFonts w:ascii="Tw Cen MT" w:hAnsi="Tw Cen MT" w:cs="Arial"/>
          <w:sz w:val="22"/>
          <w:szCs w:val="22"/>
          <w:lang w:val="de-DE"/>
        </w:rPr>
        <w:t>)</w:t>
      </w:r>
    </w:p>
    <w:p w14:paraId="588F8F5E" w14:textId="77777777" w:rsidR="00A542C9" w:rsidRPr="009D0816" w:rsidRDefault="003E5869" w:rsidP="00A8414E">
      <w:pPr>
        <w:pStyle w:val="Listenabsatz"/>
        <w:numPr>
          <w:ilvl w:val="1"/>
          <w:numId w:val="3"/>
        </w:numPr>
        <w:ind w:left="993" w:hanging="426"/>
        <w:rPr>
          <w:rFonts w:ascii="Tw Cen MT" w:hAnsi="Tw Cen MT" w:cs="Arial"/>
          <w:sz w:val="22"/>
          <w:szCs w:val="22"/>
          <w:lang w:val="de-DE"/>
        </w:rPr>
      </w:pPr>
      <w:r w:rsidRPr="009D0816">
        <w:rPr>
          <w:rFonts w:ascii="Tw Cen MT" w:hAnsi="Tw Cen MT" w:cs="Arial"/>
          <w:b/>
          <w:bCs/>
          <w:sz w:val="22"/>
          <w:szCs w:val="22"/>
          <w:lang w:val="de-DE"/>
        </w:rPr>
        <w:t>6</w:t>
      </w:r>
      <w:r w:rsidR="0051705A" w:rsidRPr="009D0816">
        <w:rPr>
          <w:rFonts w:ascii="Tw Cen MT" w:hAnsi="Tw Cen MT" w:cs="Arial"/>
          <w:b/>
          <w:bCs/>
          <w:sz w:val="22"/>
          <w:szCs w:val="22"/>
          <w:lang w:val="de-DE"/>
        </w:rPr>
        <w:t xml:space="preserve"> Jahre: </w:t>
      </w:r>
      <w:r w:rsidR="005B0508" w:rsidRPr="009D0816">
        <w:rPr>
          <w:rFonts w:ascii="Tw Cen MT" w:hAnsi="Tw Cen MT" w:cs="Arial"/>
          <w:b/>
          <w:bCs/>
          <w:sz w:val="22"/>
          <w:szCs w:val="22"/>
          <w:lang w:val="de-DE"/>
        </w:rPr>
        <w:t>Öffentlichen Sektor (V-Modell XT):</w:t>
      </w:r>
      <w:r w:rsidR="005B0508" w:rsidRPr="009D0816">
        <w:rPr>
          <w:rFonts w:ascii="Tw Cen MT" w:hAnsi="Tw Cen MT" w:cs="Arial"/>
          <w:sz w:val="22"/>
          <w:szCs w:val="22"/>
          <w:lang w:val="de-DE"/>
        </w:rPr>
        <w:t xml:space="preserve"> IDNR-Verfahren, FATCA-Verfahren</w:t>
      </w:r>
    </w:p>
    <w:p w14:paraId="6FE4E834" w14:textId="00E4F929" w:rsidR="00DB2C82" w:rsidRPr="00C37C21" w:rsidRDefault="00603CE5" w:rsidP="009D0816">
      <w:pPr>
        <w:pStyle w:val="IntensivesZitat"/>
        <w:ind w:left="0"/>
        <w:rPr>
          <w:rFonts w:ascii="Tw Cen MT" w:hAnsi="Tw Cen MT" w:cs="Arial"/>
          <w:i w:val="0"/>
          <w:iCs w:val="0"/>
          <w:color w:val="C00000"/>
          <w:sz w:val="28"/>
          <w:szCs w:val="28"/>
          <w:lang w:val="de-DE"/>
        </w:rPr>
      </w:pPr>
      <w:r w:rsidRPr="00A542C9">
        <w:rPr>
          <w:rFonts w:ascii="Tw Cen MT" w:hAnsi="Tw Cen MT" w:cs="Arial"/>
          <w:color w:val="C00000"/>
          <w:sz w:val="28"/>
          <w:szCs w:val="28"/>
          <w:lang w:val="de-DE"/>
        </w:rPr>
        <w:br w:type="page"/>
      </w:r>
      <w:r w:rsidR="00DB2C82" w:rsidRPr="00C37C21">
        <w:rPr>
          <w:rFonts w:ascii="Tw Cen MT" w:hAnsi="Tw Cen MT" w:cs="Arial"/>
          <w:i w:val="0"/>
          <w:iCs w:val="0"/>
          <w:color w:val="C00000"/>
          <w:sz w:val="28"/>
          <w:szCs w:val="28"/>
          <w:lang w:val="de-DE"/>
        </w:rPr>
        <w:lastRenderedPageBreak/>
        <w:t>Qualifikationen</w:t>
      </w:r>
    </w:p>
    <w:p w14:paraId="3BACF4F9" w14:textId="77777777" w:rsidR="00DB2C82" w:rsidRPr="001016E3" w:rsidRDefault="00DB2C82" w:rsidP="00DB2C82">
      <w:pPr>
        <w:pStyle w:val="Kenntnisse"/>
        <w:snapToGrid w:val="0"/>
        <w:spacing w:line="276" w:lineRule="auto"/>
        <w:rPr>
          <w:rFonts w:ascii="Tw Cen MT" w:hAnsi="Tw Cen MT" w:cs="Arial"/>
          <w:sz w:val="20"/>
          <w:szCs w:val="20"/>
        </w:rPr>
      </w:pPr>
      <w:r w:rsidRPr="001016E3">
        <w:rPr>
          <w:rFonts w:ascii="Tw Cen MT" w:hAnsi="Tw Cen MT" w:cs="Arial"/>
          <w:sz w:val="20"/>
          <w:szCs w:val="20"/>
        </w:rPr>
        <w:t>2023</w:t>
      </w:r>
      <w:r w:rsidRPr="001016E3">
        <w:rPr>
          <w:rFonts w:ascii="Tw Cen MT" w:hAnsi="Tw Cen MT" w:cs="Arial"/>
          <w:sz w:val="20"/>
          <w:szCs w:val="20"/>
        </w:rPr>
        <w:tab/>
      </w:r>
      <w:r w:rsidRPr="001016E3">
        <w:rPr>
          <w:rFonts w:ascii="Tw Cen MT" w:hAnsi="Tw Cen MT" w:cs="Arial"/>
          <w:sz w:val="20"/>
          <w:szCs w:val="20"/>
        </w:rPr>
        <w:tab/>
        <w:t>Digital-Lotse (i8-zertifiziert), Mission Top 5</w:t>
      </w:r>
    </w:p>
    <w:p w14:paraId="753EC574" w14:textId="77777777" w:rsidR="00DB2C82" w:rsidRPr="001016E3" w:rsidRDefault="00DB2C82" w:rsidP="00DB2C82">
      <w:pPr>
        <w:pStyle w:val="Kenntnisse"/>
        <w:snapToGrid w:val="0"/>
        <w:spacing w:line="276" w:lineRule="auto"/>
        <w:rPr>
          <w:rFonts w:ascii="Tw Cen MT" w:hAnsi="Tw Cen MT" w:cs="Arial"/>
          <w:sz w:val="20"/>
          <w:szCs w:val="20"/>
          <w:lang w:val="en-GB"/>
        </w:rPr>
      </w:pPr>
      <w:r w:rsidRPr="001016E3">
        <w:rPr>
          <w:rFonts w:ascii="Tw Cen MT" w:hAnsi="Tw Cen MT" w:cs="Arial"/>
          <w:sz w:val="20"/>
          <w:szCs w:val="20"/>
          <w:lang w:val="en-GB"/>
        </w:rPr>
        <w:t>2018</w:t>
      </w:r>
      <w:r w:rsidRPr="001016E3">
        <w:rPr>
          <w:rFonts w:ascii="Tw Cen MT" w:hAnsi="Tw Cen MT" w:cs="Arial"/>
          <w:sz w:val="20"/>
          <w:szCs w:val="20"/>
          <w:lang w:val="en-GB"/>
        </w:rPr>
        <w:tab/>
      </w:r>
      <w:r w:rsidRPr="001016E3">
        <w:rPr>
          <w:rFonts w:ascii="Tw Cen MT" w:hAnsi="Tw Cen MT" w:cs="Arial"/>
          <w:sz w:val="20"/>
          <w:szCs w:val="20"/>
          <w:lang w:val="en-GB"/>
        </w:rPr>
        <w:tab/>
        <w:t xml:space="preserve">Data Warehouse </w:t>
      </w:r>
      <w:proofErr w:type="spellStart"/>
      <w:r w:rsidRPr="001016E3">
        <w:rPr>
          <w:rFonts w:ascii="Tw Cen MT" w:hAnsi="Tw Cen MT" w:cs="Arial"/>
          <w:sz w:val="20"/>
          <w:szCs w:val="20"/>
          <w:lang w:val="en-GB"/>
        </w:rPr>
        <w:t>Entwickler</w:t>
      </w:r>
      <w:proofErr w:type="spellEnd"/>
      <w:r w:rsidRPr="001016E3">
        <w:rPr>
          <w:rFonts w:ascii="Tw Cen MT" w:hAnsi="Tw Cen MT" w:cs="Arial"/>
          <w:sz w:val="20"/>
          <w:szCs w:val="20"/>
          <w:lang w:val="en-GB"/>
        </w:rPr>
        <w:t xml:space="preserve"> - Bronze (</w:t>
      </w:r>
      <w:proofErr w:type="spellStart"/>
      <w:r w:rsidRPr="001016E3">
        <w:rPr>
          <w:rFonts w:ascii="Tw Cen MT" w:hAnsi="Tw Cen MT" w:cs="Arial"/>
          <w:sz w:val="20"/>
          <w:szCs w:val="20"/>
          <w:lang w:val="en-GB"/>
        </w:rPr>
        <w:t>CeLS</w:t>
      </w:r>
      <w:proofErr w:type="spellEnd"/>
      <w:r w:rsidRPr="001016E3">
        <w:rPr>
          <w:rFonts w:ascii="Tw Cen MT" w:hAnsi="Tw Cen MT" w:cs="Arial"/>
          <w:sz w:val="20"/>
          <w:szCs w:val="20"/>
          <w:lang w:val="en-GB"/>
        </w:rPr>
        <w:t>)</w:t>
      </w:r>
    </w:p>
    <w:p w14:paraId="0429DA8C" w14:textId="77777777" w:rsidR="00DB2C82" w:rsidRPr="001016E3" w:rsidRDefault="00DB2C82" w:rsidP="00DB2C82">
      <w:pPr>
        <w:pStyle w:val="Kenntnisse"/>
        <w:snapToGrid w:val="0"/>
        <w:spacing w:line="276" w:lineRule="auto"/>
        <w:rPr>
          <w:rFonts w:ascii="Tw Cen MT" w:hAnsi="Tw Cen MT" w:cs="Arial"/>
          <w:sz w:val="20"/>
          <w:szCs w:val="20"/>
          <w:lang w:val="en-US"/>
        </w:rPr>
      </w:pPr>
      <w:r w:rsidRPr="001016E3">
        <w:rPr>
          <w:rFonts w:ascii="Tw Cen MT" w:hAnsi="Tw Cen MT" w:cs="Arial"/>
          <w:sz w:val="20"/>
          <w:szCs w:val="20"/>
          <w:lang w:val="en-US"/>
        </w:rPr>
        <w:t>2017</w:t>
      </w:r>
      <w:r w:rsidRPr="001016E3">
        <w:rPr>
          <w:rFonts w:ascii="Tw Cen MT" w:hAnsi="Tw Cen MT" w:cs="Arial"/>
          <w:sz w:val="20"/>
          <w:szCs w:val="20"/>
          <w:lang w:val="en-US"/>
        </w:rPr>
        <w:tab/>
      </w:r>
      <w:r w:rsidRPr="001016E3">
        <w:rPr>
          <w:rFonts w:ascii="Tw Cen MT" w:hAnsi="Tw Cen MT" w:cs="Arial"/>
          <w:sz w:val="20"/>
          <w:szCs w:val="20"/>
          <w:lang w:val="en-US"/>
        </w:rPr>
        <w:tab/>
        <w:t>IREB Certified Professional for Requirements Engineering (CPRE-FL)</w:t>
      </w:r>
    </w:p>
    <w:p w14:paraId="54B1D372" w14:textId="77777777" w:rsidR="00DB2C82" w:rsidRPr="001016E3" w:rsidRDefault="00DB2C82" w:rsidP="00DB2C82">
      <w:pPr>
        <w:pStyle w:val="Kenntnisse"/>
        <w:snapToGrid w:val="0"/>
        <w:spacing w:line="276" w:lineRule="auto"/>
        <w:ind w:left="708" w:firstLine="708"/>
        <w:rPr>
          <w:rFonts w:ascii="Tw Cen MT" w:hAnsi="Tw Cen MT"/>
          <w:sz w:val="20"/>
          <w:szCs w:val="20"/>
          <w:lang w:val="en-US"/>
        </w:rPr>
      </w:pPr>
      <w:r w:rsidRPr="001016E3">
        <w:rPr>
          <w:rFonts w:ascii="Tw Cen MT" w:hAnsi="Tw Cen MT"/>
          <w:sz w:val="20"/>
          <w:szCs w:val="20"/>
          <w:lang w:val="en-US"/>
        </w:rPr>
        <w:t>IT-Requirements Engineer (</w:t>
      </w:r>
      <w:proofErr w:type="spellStart"/>
      <w:r w:rsidRPr="001016E3">
        <w:rPr>
          <w:rFonts w:ascii="Tw Cen MT" w:hAnsi="Tw Cen MT"/>
          <w:sz w:val="20"/>
          <w:szCs w:val="20"/>
          <w:lang w:val="en-US"/>
        </w:rPr>
        <w:t>CeLS</w:t>
      </w:r>
      <w:proofErr w:type="spellEnd"/>
      <w:r w:rsidRPr="001016E3">
        <w:rPr>
          <w:rFonts w:ascii="Tw Cen MT" w:hAnsi="Tw Cen MT"/>
          <w:sz w:val="20"/>
          <w:szCs w:val="20"/>
          <w:lang w:val="en-US"/>
        </w:rPr>
        <w:t>) Autor</w:t>
      </w:r>
    </w:p>
    <w:p w14:paraId="4509AB28" w14:textId="77777777" w:rsidR="00DB2C82" w:rsidRPr="001016E3" w:rsidRDefault="00DB2C82" w:rsidP="00DB2C82">
      <w:pPr>
        <w:spacing w:line="276" w:lineRule="auto"/>
        <w:rPr>
          <w:rFonts w:ascii="Tw Cen MT" w:hAnsi="Tw Cen MT" w:cs="Arial"/>
          <w:sz w:val="20"/>
          <w:szCs w:val="20"/>
        </w:rPr>
      </w:pPr>
      <w:r w:rsidRPr="001016E3">
        <w:rPr>
          <w:rFonts w:ascii="Tw Cen MT" w:hAnsi="Tw Cen MT" w:cs="Arial"/>
          <w:sz w:val="20"/>
          <w:szCs w:val="20"/>
        </w:rPr>
        <w:t>2016</w:t>
      </w:r>
      <w:r w:rsidRPr="001016E3">
        <w:rPr>
          <w:rFonts w:ascii="Tw Cen MT" w:hAnsi="Tw Cen MT" w:cs="Arial"/>
          <w:sz w:val="20"/>
          <w:szCs w:val="20"/>
        </w:rPr>
        <w:tab/>
      </w:r>
      <w:r w:rsidRPr="001016E3">
        <w:rPr>
          <w:rFonts w:ascii="Tw Cen MT" w:hAnsi="Tw Cen MT" w:cs="Arial"/>
          <w:sz w:val="20"/>
          <w:szCs w:val="20"/>
        </w:rPr>
        <w:tab/>
        <w:t>Business Intelligence Consultant - Gold (</w:t>
      </w:r>
      <w:proofErr w:type="spellStart"/>
      <w:r w:rsidRPr="001016E3">
        <w:rPr>
          <w:rFonts w:ascii="Tw Cen MT" w:hAnsi="Tw Cen MT" w:cs="Arial"/>
          <w:sz w:val="20"/>
          <w:szCs w:val="20"/>
        </w:rPr>
        <w:t>CeLS</w:t>
      </w:r>
      <w:proofErr w:type="spellEnd"/>
      <w:r w:rsidRPr="001016E3">
        <w:rPr>
          <w:rFonts w:ascii="Tw Cen MT" w:hAnsi="Tw Cen MT" w:cs="Arial"/>
          <w:sz w:val="20"/>
          <w:szCs w:val="20"/>
        </w:rPr>
        <w:t>)</w:t>
      </w:r>
    </w:p>
    <w:p w14:paraId="1EF80935"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IT-Projekt-Mitarbeiter/-Mitglied - Bronze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2C85EA68" w14:textId="77777777" w:rsidR="00DB2C82" w:rsidRPr="001016E3" w:rsidRDefault="00DB2C82" w:rsidP="00DB2C82">
      <w:pPr>
        <w:spacing w:line="276" w:lineRule="auto"/>
        <w:ind w:left="708" w:firstLine="708"/>
        <w:rPr>
          <w:rFonts w:ascii="Tw Cen MT" w:hAnsi="Tw Cen MT" w:cs="Arial"/>
          <w:sz w:val="20"/>
          <w:szCs w:val="20"/>
          <w:lang w:val="de-DE"/>
        </w:rPr>
      </w:pPr>
      <w:r w:rsidRPr="001016E3">
        <w:rPr>
          <w:rFonts w:ascii="Tw Cen MT" w:hAnsi="Tw Cen MT" w:cs="Arial"/>
          <w:sz w:val="20"/>
          <w:szCs w:val="20"/>
          <w:lang w:val="de-DE"/>
        </w:rPr>
        <w:t>IT-Projektleiter/-manager - Gold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287E5B71" w14:textId="77777777" w:rsidR="00DB2C82" w:rsidRPr="001016E3" w:rsidRDefault="00DB2C82" w:rsidP="00DB2C82">
      <w:pPr>
        <w:spacing w:line="276" w:lineRule="auto"/>
        <w:ind w:left="708" w:firstLine="708"/>
        <w:rPr>
          <w:rFonts w:ascii="Tw Cen MT" w:hAnsi="Tw Cen MT" w:cs="Arial"/>
          <w:sz w:val="20"/>
          <w:szCs w:val="20"/>
          <w:lang w:val="de-DE"/>
        </w:rPr>
      </w:pPr>
      <w:proofErr w:type="gramStart"/>
      <w:r w:rsidRPr="001016E3">
        <w:rPr>
          <w:rFonts w:ascii="Tw Cen MT" w:hAnsi="Tw Cen MT" w:cs="Arial"/>
          <w:sz w:val="20"/>
          <w:szCs w:val="20"/>
          <w:lang w:val="de-DE"/>
        </w:rPr>
        <w:t>SQL Datenbankentwickler</w:t>
      </w:r>
      <w:proofErr w:type="gramEnd"/>
      <w:r w:rsidRPr="001016E3">
        <w:rPr>
          <w:rFonts w:ascii="Tw Cen MT" w:hAnsi="Tw Cen MT" w:cs="Arial"/>
          <w:sz w:val="20"/>
          <w:szCs w:val="20"/>
          <w:lang w:val="de-DE"/>
        </w:rPr>
        <w:t xml:space="preserve"> - Bronze (</w:t>
      </w:r>
      <w:proofErr w:type="spellStart"/>
      <w:r w:rsidRPr="001016E3">
        <w:rPr>
          <w:rFonts w:ascii="Tw Cen MT" w:hAnsi="Tw Cen MT" w:cs="Arial"/>
          <w:sz w:val="20"/>
          <w:szCs w:val="20"/>
          <w:lang w:val="de-DE"/>
        </w:rPr>
        <w:t>CeLS</w:t>
      </w:r>
      <w:proofErr w:type="spellEnd"/>
      <w:r w:rsidRPr="001016E3">
        <w:rPr>
          <w:rFonts w:ascii="Tw Cen MT" w:hAnsi="Tw Cen MT" w:cs="Arial"/>
          <w:sz w:val="20"/>
          <w:szCs w:val="20"/>
          <w:lang w:val="de-DE"/>
        </w:rPr>
        <w:t>)</w:t>
      </w:r>
    </w:p>
    <w:p w14:paraId="1286D8B8" w14:textId="77777777" w:rsidR="00DB2C82" w:rsidRPr="001D4C30" w:rsidRDefault="00DB2C82" w:rsidP="00DB2C82">
      <w:pPr>
        <w:spacing w:line="276" w:lineRule="auto"/>
        <w:ind w:left="708" w:firstLine="708"/>
        <w:rPr>
          <w:rFonts w:ascii="Tw Cen MT" w:hAnsi="Tw Cen MT" w:cs="Arial"/>
          <w:sz w:val="20"/>
          <w:szCs w:val="20"/>
          <w:lang w:val="de-DE"/>
        </w:rPr>
      </w:pPr>
      <w:r w:rsidRPr="001D4C30">
        <w:rPr>
          <w:rFonts w:ascii="Tw Cen MT" w:hAnsi="Tw Cen MT" w:cs="Arial"/>
          <w:sz w:val="20"/>
          <w:szCs w:val="20"/>
          <w:lang w:val="de-DE"/>
        </w:rPr>
        <w:t>IT-</w:t>
      </w:r>
      <w:proofErr w:type="spellStart"/>
      <w:r w:rsidRPr="001D4C30">
        <w:rPr>
          <w:rFonts w:ascii="Tw Cen MT" w:hAnsi="Tw Cen MT" w:cs="Arial"/>
          <w:sz w:val="20"/>
          <w:szCs w:val="20"/>
          <w:lang w:val="de-DE"/>
        </w:rPr>
        <w:t>Recruiter</w:t>
      </w:r>
      <w:proofErr w:type="spellEnd"/>
      <w:r w:rsidRPr="001D4C30">
        <w:rPr>
          <w:rFonts w:ascii="Tw Cen MT" w:hAnsi="Tw Cen MT" w:cs="Arial"/>
          <w:sz w:val="20"/>
          <w:szCs w:val="20"/>
          <w:lang w:val="de-DE"/>
        </w:rPr>
        <w:t xml:space="preserve"> - Bronze (</w:t>
      </w:r>
      <w:proofErr w:type="spellStart"/>
      <w:r w:rsidRPr="001D4C30">
        <w:rPr>
          <w:rFonts w:ascii="Tw Cen MT" w:hAnsi="Tw Cen MT" w:cs="Arial"/>
          <w:sz w:val="20"/>
          <w:szCs w:val="20"/>
          <w:lang w:val="de-DE"/>
        </w:rPr>
        <w:t>CeLS</w:t>
      </w:r>
      <w:proofErr w:type="spellEnd"/>
      <w:r w:rsidRPr="001D4C30">
        <w:rPr>
          <w:rFonts w:ascii="Tw Cen MT" w:hAnsi="Tw Cen MT" w:cs="Arial"/>
          <w:sz w:val="20"/>
          <w:szCs w:val="20"/>
          <w:lang w:val="de-DE"/>
        </w:rPr>
        <w:t>)</w:t>
      </w:r>
    </w:p>
    <w:p w14:paraId="5A34B613" w14:textId="77777777" w:rsidR="00DB2C82" w:rsidRPr="007115DA" w:rsidRDefault="00DB2C82" w:rsidP="00DB2C82">
      <w:pPr>
        <w:spacing w:line="276" w:lineRule="auto"/>
        <w:ind w:left="708" w:firstLine="708"/>
        <w:rPr>
          <w:rFonts w:ascii="Tw Cen MT" w:hAnsi="Tw Cen MT" w:cs="Arial"/>
          <w:sz w:val="20"/>
          <w:szCs w:val="20"/>
          <w:lang w:val="de-DE"/>
        </w:rPr>
      </w:pPr>
      <w:r w:rsidRPr="007115DA">
        <w:rPr>
          <w:rFonts w:ascii="Tw Cen MT" w:hAnsi="Tw Cen MT" w:cs="Arial"/>
          <w:sz w:val="20"/>
          <w:szCs w:val="20"/>
          <w:lang w:val="de-DE"/>
        </w:rPr>
        <w:t>Business Analyst (</w:t>
      </w:r>
      <w:proofErr w:type="spellStart"/>
      <w:r w:rsidRPr="007115DA">
        <w:rPr>
          <w:rFonts w:ascii="Tw Cen MT" w:hAnsi="Tw Cen MT" w:cs="Arial"/>
          <w:sz w:val="20"/>
          <w:szCs w:val="20"/>
          <w:lang w:val="de-DE"/>
        </w:rPr>
        <w:t>CeLS</w:t>
      </w:r>
      <w:proofErr w:type="spellEnd"/>
      <w:r w:rsidRPr="007115DA">
        <w:rPr>
          <w:rFonts w:ascii="Tw Cen MT" w:hAnsi="Tw Cen MT" w:cs="Arial"/>
          <w:sz w:val="20"/>
          <w:szCs w:val="20"/>
          <w:lang w:val="de-DE"/>
        </w:rPr>
        <w:t>) Autor</w:t>
      </w:r>
    </w:p>
    <w:p w14:paraId="3339EFB0" w14:textId="77777777" w:rsidR="00DB2C82" w:rsidRPr="007115DA" w:rsidRDefault="00DB2C82" w:rsidP="00DB2C82">
      <w:pPr>
        <w:spacing w:line="276" w:lineRule="auto"/>
        <w:rPr>
          <w:rFonts w:ascii="Tw Cen MT" w:hAnsi="Tw Cen MT" w:cs="Arial"/>
          <w:sz w:val="20"/>
          <w:szCs w:val="20"/>
          <w:lang w:val="de-DE"/>
        </w:rPr>
      </w:pPr>
      <w:r w:rsidRPr="007115DA">
        <w:rPr>
          <w:rFonts w:ascii="Tw Cen MT" w:hAnsi="Tw Cen MT" w:cs="Arial"/>
          <w:sz w:val="20"/>
          <w:szCs w:val="20"/>
          <w:lang w:val="de-DE"/>
        </w:rPr>
        <w:t>03/2011</w:t>
      </w:r>
      <w:r w:rsidRPr="007115DA">
        <w:rPr>
          <w:rFonts w:ascii="Tw Cen MT" w:hAnsi="Tw Cen MT" w:cs="Arial"/>
          <w:sz w:val="20"/>
          <w:szCs w:val="20"/>
          <w:lang w:val="de-DE"/>
        </w:rPr>
        <w:tab/>
        <w:t>Business Analyst (</w:t>
      </w:r>
      <w:proofErr w:type="spellStart"/>
      <w:r w:rsidRPr="007115DA">
        <w:rPr>
          <w:rFonts w:ascii="Tw Cen MT" w:hAnsi="Tw Cen MT" w:cs="Arial"/>
          <w:sz w:val="20"/>
          <w:szCs w:val="20"/>
          <w:lang w:val="de-DE"/>
        </w:rPr>
        <w:t>ibo</w:t>
      </w:r>
      <w:proofErr w:type="spellEnd"/>
      <w:r w:rsidRPr="007115DA">
        <w:rPr>
          <w:rFonts w:ascii="Tw Cen MT" w:hAnsi="Tw Cen MT" w:cs="Arial"/>
          <w:sz w:val="20"/>
          <w:szCs w:val="20"/>
          <w:lang w:val="de-DE"/>
        </w:rPr>
        <w:t>-Zertifikat)</w:t>
      </w:r>
    </w:p>
    <w:p w14:paraId="50AD0548" w14:textId="77777777" w:rsidR="00DB2C82" w:rsidRPr="001D4C30" w:rsidRDefault="00DB2C82" w:rsidP="00DB2C82">
      <w:pPr>
        <w:spacing w:line="276" w:lineRule="auto"/>
        <w:rPr>
          <w:rFonts w:ascii="Tw Cen MT" w:hAnsi="Tw Cen MT" w:cs="Arial"/>
          <w:sz w:val="20"/>
          <w:szCs w:val="20"/>
          <w:lang w:val="de-DE"/>
        </w:rPr>
      </w:pPr>
      <w:r w:rsidRPr="001D4C30">
        <w:rPr>
          <w:rFonts w:ascii="Tw Cen MT" w:hAnsi="Tw Cen MT" w:cs="Arial"/>
          <w:sz w:val="20"/>
          <w:szCs w:val="20"/>
          <w:lang w:val="de-DE"/>
        </w:rPr>
        <w:t xml:space="preserve">01/2011 </w:t>
      </w:r>
      <w:r w:rsidRPr="001D4C30">
        <w:rPr>
          <w:rFonts w:ascii="Tw Cen MT" w:hAnsi="Tw Cen MT" w:cs="Arial"/>
          <w:sz w:val="20"/>
          <w:szCs w:val="20"/>
          <w:lang w:val="de-DE"/>
        </w:rPr>
        <w:tab/>
        <w:t>MCTS SQL Server 2005 (Microsoft)</w:t>
      </w:r>
    </w:p>
    <w:p w14:paraId="18B08CE6" w14:textId="77777777" w:rsidR="00DB2C82" w:rsidRPr="00C37C21" w:rsidRDefault="00DB2C82" w:rsidP="00DB2C82">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Sprachen</w:t>
      </w:r>
    </w:p>
    <w:p w14:paraId="481A230E" w14:textId="77777777" w:rsidR="00DB2C82" w:rsidRPr="00C37C21"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Deutsch (Muttersprache)</w:t>
      </w:r>
    </w:p>
    <w:p w14:paraId="2DBF9F36" w14:textId="77777777" w:rsidR="00DB2C82" w:rsidRDefault="00DB2C82" w:rsidP="00DB2C82">
      <w:pPr>
        <w:ind w:left="1416"/>
        <w:rPr>
          <w:rFonts w:ascii="Tw Cen MT" w:hAnsi="Tw Cen MT" w:cs="Arial"/>
          <w:sz w:val="22"/>
          <w:szCs w:val="22"/>
          <w:lang w:val="de-DE"/>
        </w:rPr>
      </w:pPr>
      <w:r w:rsidRPr="00C37C21">
        <w:rPr>
          <w:rFonts w:ascii="Tw Cen MT" w:hAnsi="Tw Cen MT" w:cs="Arial"/>
          <w:sz w:val="22"/>
          <w:szCs w:val="22"/>
          <w:lang w:val="de-DE"/>
        </w:rPr>
        <w:t>Englisch (fließend, B2)</w:t>
      </w:r>
    </w:p>
    <w:p w14:paraId="5FF6F442" w14:textId="77BD6FEC" w:rsidR="00E91E53" w:rsidRPr="00C37C21" w:rsidRDefault="00E91E53" w:rsidP="00E91E53">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Technische Kenntnisse</w:t>
      </w:r>
    </w:p>
    <w:p w14:paraId="20058183" w14:textId="6115CB57"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Betriebssysteme:</w:t>
      </w:r>
      <w:r w:rsidRPr="001016E3">
        <w:rPr>
          <w:rFonts w:ascii="Tw Cen MT" w:hAnsi="Tw Cen MT" w:cs="Arial"/>
          <w:sz w:val="20"/>
          <w:szCs w:val="20"/>
          <w:lang w:val="de-DE"/>
        </w:rPr>
        <w:tab/>
      </w:r>
      <w:r w:rsidR="00D56DE9">
        <w:rPr>
          <w:rFonts w:ascii="Tw Cen MT" w:hAnsi="Tw Cen MT" w:cs="Arial"/>
          <w:sz w:val="20"/>
          <w:szCs w:val="20"/>
          <w:lang w:val="de-DE"/>
        </w:rPr>
        <w:tab/>
      </w:r>
      <w:r w:rsidRPr="001016E3">
        <w:rPr>
          <w:rFonts w:ascii="Tw Cen MT" w:hAnsi="Tw Cen MT" w:cs="Arial"/>
          <w:sz w:val="20"/>
          <w:szCs w:val="20"/>
          <w:lang w:val="de-DE"/>
        </w:rPr>
        <w:t>Windows 10/11 (Fortgeschritten),</w:t>
      </w:r>
    </w:p>
    <w:p w14:paraId="0E4649E5" w14:textId="77777777"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 xml:space="preserve">Linux </w:t>
      </w:r>
      <w:proofErr w:type="spellStart"/>
      <w:r w:rsidRPr="001016E3">
        <w:rPr>
          <w:rFonts w:ascii="Tw Cen MT" w:hAnsi="Tw Cen MT" w:cs="Arial"/>
          <w:sz w:val="20"/>
          <w:szCs w:val="20"/>
          <w:lang w:val="de-DE"/>
        </w:rPr>
        <w:t>SuSe</w:t>
      </w:r>
      <w:proofErr w:type="spellEnd"/>
      <w:r w:rsidRPr="001016E3">
        <w:rPr>
          <w:rFonts w:ascii="Tw Cen MT" w:hAnsi="Tw Cen MT" w:cs="Arial"/>
          <w:sz w:val="20"/>
          <w:szCs w:val="20"/>
          <w:lang w:val="de-DE"/>
        </w:rPr>
        <w:t>, UNIX (Grundkenntnisse)</w:t>
      </w:r>
    </w:p>
    <w:p w14:paraId="398D9EB9" w14:textId="77777777" w:rsidR="00E91E53" w:rsidRPr="001016E3" w:rsidRDefault="00E91E53" w:rsidP="00E91E53">
      <w:pPr>
        <w:ind w:left="2124" w:firstLine="708"/>
        <w:rPr>
          <w:rFonts w:ascii="Tw Cen MT" w:hAnsi="Tw Cen MT" w:cs="Arial"/>
          <w:sz w:val="20"/>
          <w:szCs w:val="20"/>
          <w:lang w:val="de-DE"/>
        </w:rPr>
      </w:pPr>
    </w:p>
    <w:p w14:paraId="090EF275" w14:textId="6FC20E29" w:rsidR="00E91E53" w:rsidRPr="001016E3" w:rsidRDefault="00E91E53" w:rsidP="001565A8">
      <w:pPr>
        <w:ind w:left="2127" w:hanging="2127"/>
        <w:rPr>
          <w:rFonts w:ascii="Tw Cen MT" w:hAnsi="Tw Cen MT" w:cs="Arial"/>
          <w:sz w:val="20"/>
          <w:szCs w:val="20"/>
          <w:lang w:val="de-DE"/>
        </w:rPr>
      </w:pPr>
      <w:r w:rsidRPr="001016E3">
        <w:rPr>
          <w:rFonts w:ascii="Tw Cen MT" w:hAnsi="Tw Cen MT" w:cs="Arial"/>
          <w:sz w:val="20"/>
          <w:szCs w:val="20"/>
          <w:lang w:val="de-DE"/>
        </w:rPr>
        <w:t>Datenbanken:</w:t>
      </w:r>
      <w:r w:rsidR="001565A8" w:rsidRPr="001016E3">
        <w:rPr>
          <w:rFonts w:ascii="Tw Cen MT" w:hAnsi="Tw Cen MT" w:cs="Arial"/>
          <w:sz w:val="20"/>
          <w:szCs w:val="20"/>
          <w:lang w:val="de-DE"/>
        </w:rPr>
        <w:t xml:space="preserve">    </w:t>
      </w:r>
      <w:r w:rsidR="001565A8" w:rsidRPr="001016E3">
        <w:rPr>
          <w:rFonts w:ascii="Tw Cen MT" w:hAnsi="Tw Cen MT" w:cs="Arial"/>
          <w:sz w:val="20"/>
          <w:szCs w:val="20"/>
          <w:lang w:val="de-DE"/>
        </w:rPr>
        <w:tab/>
      </w:r>
      <w:r w:rsidRPr="001016E3">
        <w:rPr>
          <w:rFonts w:ascii="Tw Cen MT" w:hAnsi="Tw Cen MT" w:cs="Arial"/>
          <w:sz w:val="20"/>
          <w:szCs w:val="20"/>
          <w:lang w:val="de-DE"/>
        </w:rPr>
        <w:t>Microsoft Access 2003-2021, Microsoft SQL Server 2000-2022 (Experte), PostgreSQL, Oracle</w:t>
      </w:r>
      <w:r w:rsidR="00FD7AD6">
        <w:rPr>
          <w:rFonts w:ascii="Tw Cen MT" w:hAnsi="Tw Cen MT" w:cs="Arial"/>
          <w:sz w:val="20"/>
          <w:szCs w:val="20"/>
          <w:lang w:val="de-DE"/>
        </w:rPr>
        <w:t xml:space="preserve">, </w:t>
      </w:r>
      <w:r w:rsidRPr="001016E3">
        <w:rPr>
          <w:rFonts w:ascii="Tw Cen MT" w:hAnsi="Tw Cen MT" w:cs="Arial"/>
          <w:sz w:val="20"/>
          <w:szCs w:val="20"/>
          <w:lang w:val="de-DE"/>
        </w:rPr>
        <w:t>DB2, Sybase</w:t>
      </w:r>
      <w:r w:rsidR="009D2D8F">
        <w:rPr>
          <w:rFonts w:ascii="Tw Cen MT" w:hAnsi="Tw Cen MT" w:cs="Arial"/>
          <w:sz w:val="20"/>
          <w:szCs w:val="20"/>
          <w:lang w:val="de-DE"/>
        </w:rPr>
        <w:t xml:space="preserve">, </w:t>
      </w:r>
      <w:proofErr w:type="spellStart"/>
      <w:r w:rsidR="009D2D8F">
        <w:rPr>
          <w:rFonts w:ascii="Tw Cen MT" w:hAnsi="Tw Cen MT" w:cs="Arial"/>
          <w:sz w:val="20"/>
          <w:szCs w:val="20"/>
          <w:lang w:val="de-DE"/>
        </w:rPr>
        <w:t>MariaDB</w:t>
      </w:r>
      <w:proofErr w:type="spellEnd"/>
      <w:r w:rsidRPr="001016E3">
        <w:rPr>
          <w:rFonts w:ascii="Tw Cen MT" w:hAnsi="Tw Cen MT" w:cs="Arial"/>
          <w:sz w:val="20"/>
          <w:szCs w:val="20"/>
          <w:lang w:val="de-DE"/>
        </w:rPr>
        <w:t xml:space="preserve"> (</w:t>
      </w:r>
      <w:r w:rsidR="00D96FFA" w:rsidRPr="001016E3">
        <w:rPr>
          <w:rFonts w:ascii="Tw Cen MT" w:hAnsi="Tw Cen MT" w:cs="Arial"/>
          <w:sz w:val="20"/>
          <w:szCs w:val="20"/>
          <w:lang w:val="de-DE"/>
        </w:rPr>
        <w:t>Fortgeschritten</w:t>
      </w:r>
      <w:r w:rsidRPr="001016E3">
        <w:rPr>
          <w:rFonts w:ascii="Tw Cen MT" w:hAnsi="Tw Cen MT" w:cs="Arial"/>
          <w:sz w:val="20"/>
          <w:szCs w:val="20"/>
          <w:lang w:val="de-DE"/>
        </w:rPr>
        <w:t>)</w:t>
      </w:r>
    </w:p>
    <w:p w14:paraId="1D781E6A" w14:textId="77777777" w:rsidR="00E91E53" w:rsidRPr="001016E3" w:rsidRDefault="00E91E53" w:rsidP="00E91E53">
      <w:pPr>
        <w:ind w:left="2832" w:hanging="2832"/>
        <w:rPr>
          <w:rFonts w:ascii="Tw Cen MT" w:hAnsi="Tw Cen MT" w:cs="Arial"/>
          <w:sz w:val="20"/>
          <w:szCs w:val="20"/>
          <w:lang w:val="de-DE"/>
        </w:rPr>
      </w:pPr>
    </w:p>
    <w:p w14:paraId="24338CEB" w14:textId="364F891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Programmiersprachen:</w:t>
      </w:r>
      <w:r w:rsidRPr="001016E3">
        <w:rPr>
          <w:rFonts w:ascii="Tw Cen MT" w:hAnsi="Tw Cen MT" w:cs="Arial"/>
          <w:sz w:val="20"/>
          <w:szCs w:val="20"/>
          <w:lang w:val="de-DE"/>
        </w:rPr>
        <w:tab/>
        <w:t>VBA, T-SQL, VBScript (Experte),</w:t>
      </w:r>
    </w:p>
    <w:p w14:paraId="68B1E6FD" w14:textId="5D87D9D9" w:rsidR="00E91E53" w:rsidRPr="001016E3" w:rsidRDefault="00E91E53" w:rsidP="001565A8">
      <w:pPr>
        <w:ind w:left="1416" w:firstLine="708"/>
        <w:rPr>
          <w:rFonts w:ascii="Tw Cen MT" w:hAnsi="Tw Cen MT" w:cs="Arial"/>
          <w:sz w:val="20"/>
          <w:szCs w:val="20"/>
          <w:lang w:val="de-DE"/>
        </w:rPr>
      </w:pPr>
      <w:r w:rsidRPr="001016E3">
        <w:rPr>
          <w:rFonts w:ascii="Tw Cen MT" w:hAnsi="Tw Cen MT" w:cs="Arial"/>
          <w:sz w:val="20"/>
          <w:szCs w:val="20"/>
          <w:lang w:val="de-DE"/>
        </w:rPr>
        <w:t>C#.NET, C++, Java, Visual Basic.NET, JavaScript</w:t>
      </w:r>
      <w:r w:rsidR="007D75AF" w:rsidRPr="001016E3">
        <w:rPr>
          <w:rFonts w:ascii="Tw Cen MT" w:hAnsi="Tw Cen MT" w:cs="Arial"/>
          <w:sz w:val="20"/>
          <w:szCs w:val="20"/>
          <w:lang w:val="de-DE"/>
        </w:rPr>
        <w:t>, Python</w:t>
      </w:r>
      <w:r w:rsidR="00D30FF0">
        <w:rPr>
          <w:rFonts w:ascii="Tw Cen MT" w:hAnsi="Tw Cen MT" w:cs="Arial"/>
          <w:sz w:val="20"/>
          <w:szCs w:val="20"/>
          <w:lang w:val="de-DE"/>
        </w:rPr>
        <w:t>, PowerShell</w:t>
      </w:r>
      <w:r w:rsidRPr="001016E3">
        <w:rPr>
          <w:rFonts w:ascii="Tw Cen MT" w:hAnsi="Tw Cen MT" w:cs="Arial"/>
          <w:sz w:val="20"/>
          <w:szCs w:val="20"/>
          <w:lang w:val="de-DE"/>
        </w:rPr>
        <w:t xml:space="preserve"> (Grundkenntnisse)</w:t>
      </w:r>
    </w:p>
    <w:p w14:paraId="0BF76D07" w14:textId="77777777" w:rsidR="00E91E53" w:rsidRPr="001016E3" w:rsidRDefault="00E91E53" w:rsidP="00E91E53">
      <w:pPr>
        <w:ind w:left="2832"/>
        <w:rPr>
          <w:rFonts w:ascii="Tw Cen MT" w:hAnsi="Tw Cen MT" w:cs="Arial"/>
          <w:sz w:val="20"/>
          <w:szCs w:val="20"/>
          <w:lang w:val="de-DE"/>
        </w:rPr>
      </w:pPr>
    </w:p>
    <w:p w14:paraId="2E1E5559" w14:textId="36FC6058" w:rsidR="00E91E53" w:rsidRPr="001016E3" w:rsidRDefault="00E91E53" w:rsidP="00E91E53">
      <w:pPr>
        <w:rPr>
          <w:rFonts w:ascii="Tw Cen MT" w:hAnsi="Tw Cen MT" w:cs="Arial"/>
          <w:sz w:val="20"/>
          <w:szCs w:val="20"/>
          <w:lang w:val="de-DE"/>
        </w:rPr>
      </w:pPr>
      <w:r w:rsidRPr="001016E3">
        <w:rPr>
          <w:rFonts w:ascii="Tw Cen MT" w:hAnsi="Tw Cen MT" w:cs="Arial"/>
          <w:sz w:val="20"/>
          <w:szCs w:val="20"/>
          <w:lang w:val="de-DE"/>
        </w:rPr>
        <w:t>Vorgehensmodelle:</w:t>
      </w:r>
      <w:r w:rsidRPr="001016E3">
        <w:rPr>
          <w:rFonts w:ascii="Tw Cen MT" w:hAnsi="Tw Cen MT" w:cs="Arial"/>
          <w:sz w:val="20"/>
          <w:szCs w:val="20"/>
          <w:lang w:val="de-DE"/>
        </w:rPr>
        <w:tab/>
        <w:t>Wasserfall</w:t>
      </w:r>
      <w:r w:rsidR="00886845">
        <w:rPr>
          <w:rFonts w:ascii="Tw Cen MT" w:hAnsi="Tw Cen MT" w:cs="Arial"/>
          <w:sz w:val="20"/>
          <w:szCs w:val="20"/>
          <w:lang w:val="de-DE"/>
        </w:rPr>
        <w:t xml:space="preserve">, </w:t>
      </w:r>
      <w:r w:rsidRPr="001016E3">
        <w:rPr>
          <w:rFonts w:ascii="Tw Cen MT" w:hAnsi="Tw Cen MT" w:cs="Arial"/>
          <w:sz w:val="20"/>
          <w:szCs w:val="20"/>
          <w:lang w:val="de-DE"/>
        </w:rPr>
        <w:t>V-Modell XT, Agil (</w:t>
      </w:r>
      <w:proofErr w:type="spellStart"/>
      <w:r w:rsidRPr="001016E3">
        <w:rPr>
          <w:rFonts w:ascii="Tw Cen MT" w:hAnsi="Tw Cen MT" w:cs="Arial"/>
          <w:sz w:val="20"/>
          <w:szCs w:val="20"/>
          <w:lang w:val="de-DE"/>
        </w:rPr>
        <w:t>Scrum</w:t>
      </w:r>
      <w:proofErr w:type="spellEnd"/>
      <w:r w:rsidRPr="001016E3">
        <w:rPr>
          <w:rFonts w:ascii="Tw Cen MT" w:hAnsi="Tw Cen MT" w:cs="Arial"/>
          <w:sz w:val="20"/>
          <w:szCs w:val="20"/>
          <w:lang w:val="de-DE"/>
        </w:rPr>
        <w:t>, Kanban)</w:t>
      </w:r>
    </w:p>
    <w:p w14:paraId="5CBD0CD3" w14:textId="77777777" w:rsidR="00E91E53" w:rsidRPr="001016E3" w:rsidRDefault="00E91E53" w:rsidP="00E91E53">
      <w:pPr>
        <w:ind w:left="2832"/>
        <w:rPr>
          <w:rFonts w:ascii="Tw Cen MT" w:hAnsi="Tw Cen MT" w:cs="Arial"/>
          <w:sz w:val="20"/>
          <w:szCs w:val="20"/>
          <w:lang w:val="de-DE"/>
        </w:rPr>
      </w:pPr>
    </w:p>
    <w:p w14:paraId="5BA1DE28" w14:textId="130F2469" w:rsidR="00E91E53" w:rsidRPr="001016E3" w:rsidRDefault="0082401A" w:rsidP="00E91E53">
      <w:pPr>
        <w:rPr>
          <w:rFonts w:ascii="Tw Cen MT" w:hAnsi="Tw Cen MT" w:cs="Arial"/>
          <w:sz w:val="20"/>
          <w:szCs w:val="20"/>
        </w:rPr>
      </w:pPr>
      <w:r w:rsidRPr="001016E3">
        <w:rPr>
          <w:rFonts w:ascii="Tw Cen MT" w:hAnsi="Tw Cen MT" w:cs="Arial"/>
          <w:sz w:val="20"/>
          <w:szCs w:val="20"/>
        </w:rPr>
        <w:t>Software:</w:t>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r w:rsidR="00E91E53" w:rsidRPr="001016E3">
        <w:rPr>
          <w:rFonts w:ascii="Tw Cen MT" w:hAnsi="Tw Cen MT" w:cs="Arial"/>
          <w:sz w:val="20"/>
          <w:szCs w:val="20"/>
        </w:rPr>
        <w:tab/>
      </w:r>
    </w:p>
    <w:p w14:paraId="1D98D76A" w14:textId="77777777" w:rsidR="005805D7" w:rsidRPr="001016E3" w:rsidRDefault="005805D7" w:rsidP="005805D7">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Office: Microsoft Word, </w:t>
      </w:r>
      <w:proofErr w:type="spellStart"/>
      <w:r w:rsidRPr="001016E3">
        <w:rPr>
          <w:rFonts w:ascii="Tw Cen MT" w:hAnsi="Tw Cen MT" w:cs="Arial"/>
          <w:sz w:val="20"/>
          <w:szCs w:val="20"/>
        </w:rPr>
        <w:t>Powerpoint</w:t>
      </w:r>
      <w:proofErr w:type="spellEnd"/>
      <w:r w:rsidRPr="001016E3">
        <w:rPr>
          <w:rFonts w:ascii="Tw Cen MT" w:hAnsi="Tw Cen MT" w:cs="Arial"/>
          <w:sz w:val="20"/>
          <w:szCs w:val="20"/>
        </w:rPr>
        <w:t xml:space="preserve">, Excel, Access, Outlook </w:t>
      </w:r>
    </w:p>
    <w:p w14:paraId="3CB8CAB1" w14:textId="5854BC91" w:rsidR="00742C87" w:rsidRPr="001016E3" w:rsidRDefault="00742C8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Enterprise Architecture</w:t>
      </w:r>
      <w:r w:rsidR="003424B6" w:rsidRPr="001016E3">
        <w:rPr>
          <w:rFonts w:ascii="Tw Cen MT" w:hAnsi="Tw Cen MT" w:cs="Arial"/>
          <w:sz w:val="20"/>
          <w:szCs w:val="20"/>
        </w:rPr>
        <w:t xml:space="preserve"> Management</w:t>
      </w:r>
      <w:r w:rsidRPr="001016E3">
        <w:rPr>
          <w:rFonts w:ascii="Tw Cen MT" w:hAnsi="Tw Cen MT" w:cs="Arial"/>
          <w:sz w:val="20"/>
          <w:szCs w:val="20"/>
        </w:rPr>
        <w:t xml:space="preserve">: </w:t>
      </w:r>
      <w:proofErr w:type="spellStart"/>
      <w:r w:rsidRPr="001016E3">
        <w:rPr>
          <w:rFonts w:ascii="Tw Cen MT" w:hAnsi="Tw Cen MT" w:cs="Arial"/>
          <w:sz w:val="20"/>
          <w:szCs w:val="20"/>
        </w:rPr>
        <w:t>LeanIX</w:t>
      </w:r>
      <w:proofErr w:type="spellEnd"/>
      <w:r w:rsidRPr="001016E3">
        <w:rPr>
          <w:rFonts w:ascii="Tw Cen MT" w:hAnsi="Tw Cen MT" w:cs="Arial"/>
          <w:sz w:val="20"/>
          <w:szCs w:val="20"/>
        </w:rPr>
        <w:t>, Arc</w:t>
      </w:r>
      <w:r w:rsidR="00C569F8" w:rsidRPr="001016E3">
        <w:rPr>
          <w:rFonts w:ascii="Tw Cen MT" w:hAnsi="Tw Cen MT" w:cs="Arial"/>
          <w:sz w:val="20"/>
          <w:szCs w:val="20"/>
        </w:rPr>
        <w:t>hiMate</w:t>
      </w:r>
    </w:p>
    <w:p w14:paraId="6BD486C3" w14:textId="331DBBA6" w:rsidR="00E91E53" w:rsidRPr="001016E3" w:rsidRDefault="004C758F"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Wissensmanagement</w:t>
      </w:r>
      <w:proofErr w:type="spellEnd"/>
      <w:r w:rsidR="00742C87" w:rsidRPr="001016E3">
        <w:rPr>
          <w:rFonts w:ascii="Tw Cen MT" w:hAnsi="Tw Cen MT" w:cs="Arial"/>
          <w:sz w:val="20"/>
          <w:szCs w:val="20"/>
        </w:rPr>
        <w:t>:</w:t>
      </w:r>
      <w:r w:rsidRPr="001016E3">
        <w:rPr>
          <w:rFonts w:ascii="Tw Cen MT" w:hAnsi="Tw Cen MT" w:cs="Arial"/>
          <w:sz w:val="20"/>
          <w:szCs w:val="20"/>
        </w:rPr>
        <w:t xml:space="preserve"> </w:t>
      </w:r>
      <w:r w:rsidR="00E91E53" w:rsidRPr="001016E3">
        <w:rPr>
          <w:rFonts w:ascii="Tw Cen MT" w:hAnsi="Tw Cen MT" w:cs="Arial"/>
          <w:sz w:val="20"/>
          <w:szCs w:val="20"/>
        </w:rPr>
        <w:t xml:space="preserve">Confluence, </w:t>
      </w:r>
      <w:proofErr w:type="spellStart"/>
      <w:r w:rsidR="00C569F8" w:rsidRPr="001016E3">
        <w:rPr>
          <w:rFonts w:ascii="Tw Cen MT" w:hAnsi="Tw Cen MT" w:cs="Arial"/>
          <w:sz w:val="20"/>
          <w:szCs w:val="20"/>
        </w:rPr>
        <w:t>Sharepoint</w:t>
      </w:r>
      <w:proofErr w:type="spellEnd"/>
    </w:p>
    <w:p w14:paraId="06DA358A" w14:textId="5A465537" w:rsidR="00A458C1" w:rsidRPr="001016E3" w:rsidRDefault="00A458C1"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Projektmanagement</w:t>
      </w:r>
      <w:proofErr w:type="spellEnd"/>
      <w:r w:rsidR="00535137" w:rsidRPr="001016E3">
        <w:rPr>
          <w:rFonts w:ascii="Tw Cen MT" w:hAnsi="Tw Cen MT" w:cs="Arial"/>
          <w:sz w:val="20"/>
          <w:szCs w:val="20"/>
        </w:rPr>
        <w:t>:</w:t>
      </w:r>
      <w:r w:rsidRPr="001016E3">
        <w:rPr>
          <w:rFonts w:ascii="Tw Cen MT" w:hAnsi="Tw Cen MT" w:cs="Arial"/>
          <w:sz w:val="20"/>
          <w:szCs w:val="20"/>
        </w:rPr>
        <w:t xml:space="preserve"> </w:t>
      </w:r>
      <w:r w:rsidR="00535137" w:rsidRPr="001016E3">
        <w:rPr>
          <w:rFonts w:ascii="Tw Cen MT" w:hAnsi="Tw Cen MT" w:cs="Arial"/>
          <w:sz w:val="20"/>
          <w:szCs w:val="20"/>
        </w:rPr>
        <w:t xml:space="preserve">JIRA, </w:t>
      </w:r>
      <w:r w:rsidRPr="001016E3">
        <w:rPr>
          <w:rFonts w:ascii="Tw Cen MT" w:hAnsi="Tw Cen MT" w:cs="Arial"/>
          <w:sz w:val="20"/>
          <w:szCs w:val="20"/>
        </w:rPr>
        <w:t>Trello, Microsoft Project</w:t>
      </w:r>
      <w:r w:rsidR="005E587F">
        <w:rPr>
          <w:rFonts w:ascii="Tw Cen MT" w:hAnsi="Tw Cen MT" w:cs="Arial"/>
          <w:sz w:val="20"/>
          <w:szCs w:val="20"/>
        </w:rPr>
        <w:t>, Microsoft Planner</w:t>
      </w:r>
    </w:p>
    <w:p w14:paraId="43A73C5E" w14:textId="56CCBBAF" w:rsidR="00E91E53" w:rsidRPr="001016E3" w:rsidRDefault="009458A7"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ERP: </w:t>
      </w:r>
      <w:r w:rsidR="008E05FC" w:rsidRPr="001016E3">
        <w:rPr>
          <w:rFonts w:ascii="Tw Cen MT" w:hAnsi="Tw Cen MT" w:cs="Arial"/>
          <w:sz w:val="20"/>
          <w:szCs w:val="20"/>
        </w:rPr>
        <w:t>SAP R/3, SAP S/4 HANA</w:t>
      </w:r>
      <w:r w:rsidR="001A220C">
        <w:rPr>
          <w:rFonts w:ascii="Tw Cen MT" w:hAnsi="Tw Cen MT" w:cs="Arial"/>
          <w:sz w:val="20"/>
          <w:szCs w:val="20"/>
        </w:rPr>
        <w:t xml:space="preserve">, </w:t>
      </w:r>
      <w:r w:rsidR="001A220C" w:rsidRPr="001016E3">
        <w:rPr>
          <w:rFonts w:ascii="Tw Cen MT" w:hAnsi="Tw Cen MT" w:cs="Arial"/>
          <w:sz w:val="20"/>
          <w:szCs w:val="20"/>
        </w:rPr>
        <w:t>JAGGAER,</w:t>
      </w:r>
      <w:r w:rsidR="001A220C">
        <w:rPr>
          <w:rFonts w:ascii="Tw Cen MT" w:hAnsi="Tw Cen MT" w:cs="Arial"/>
          <w:sz w:val="20"/>
          <w:szCs w:val="20"/>
        </w:rPr>
        <w:t xml:space="preserve"> </w:t>
      </w:r>
      <w:r w:rsidR="005164B9">
        <w:rPr>
          <w:rFonts w:ascii="Tw Cen MT" w:hAnsi="Tw Cen MT" w:cs="Arial"/>
          <w:sz w:val="20"/>
          <w:szCs w:val="20"/>
        </w:rPr>
        <w:t>Microsoft</w:t>
      </w:r>
      <w:r w:rsidR="001A220C">
        <w:rPr>
          <w:rFonts w:ascii="Tw Cen MT" w:hAnsi="Tw Cen MT" w:cs="Arial"/>
          <w:sz w:val="20"/>
          <w:szCs w:val="20"/>
        </w:rPr>
        <w:t xml:space="preserve"> Dynamics</w:t>
      </w:r>
      <w:r w:rsidR="005164B9">
        <w:rPr>
          <w:rFonts w:ascii="Tw Cen MT" w:hAnsi="Tw Cen MT" w:cs="Arial"/>
          <w:sz w:val="20"/>
          <w:szCs w:val="20"/>
        </w:rPr>
        <w:t xml:space="preserve"> 365</w:t>
      </w:r>
      <w:r w:rsidR="002F36AF">
        <w:rPr>
          <w:rFonts w:ascii="Tw Cen MT" w:hAnsi="Tw Cen MT" w:cs="Arial"/>
          <w:sz w:val="20"/>
          <w:szCs w:val="20"/>
        </w:rPr>
        <w:t xml:space="preserve"> Business Central</w:t>
      </w:r>
    </w:p>
    <w:p w14:paraId="6CD4079C" w14:textId="14F35881" w:rsidR="001B3398" w:rsidRPr="005164B9" w:rsidRDefault="00A458C1" w:rsidP="0082401A">
      <w:pPr>
        <w:pStyle w:val="Listenabsatz"/>
        <w:numPr>
          <w:ilvl w:val="0"/>
          <w:numId w:val="13"/>
        </w:numPr>
        <w:ind w:left="2410" w:hanging="283"/>
        <w:rPr>
          <w:rFonts w:ascii="Tw Cen MT" w:hAnsi="Tw Cen MT" w:cs="Arial"/>
          <w:sz w:val="20"/>
          <w:szCs w:val="20"/>
          <w:lang w:val="de-DE"/>
        </w:rPr>
      </w:pPr>
      <w:r w:rsidRPr="005164B9">
        <w:rPr>
          <w:rFonts w:ascii="Tw Cen MT" w:hAnsi="Tw Cen MT" w:cs="Arial"/>
          <w:sz w:val="20"/>
          <w:szCs w:val="20"/>
          <w:lang w:val="de-DE"/>
        </w:rPr>
        <w:t xml:space="preserve">Anforderungsmanagement: </w:t>
      </w:r>
      <w:r w:rsidR="004C758F" w:rsidRPr="005164B9">
        <w:rPr>
          <w:rFonts w:ascii="Tw Cen MT" w:hAnsi="Tw Cen MT" w:cs="Arial"/>
          <w:sz w:val="20"/>
          <w:szCs w:val="20"/>
          <w:lang w:val="de-DE"/>
        </w:rPr>
        <w:t xml:space="preserve">JIRA, </w:t>
      </w:r>
      <w:r w:rsidR="00E91E53" w:rsidRPr="005164B9">
        <w:rPr>
          <w:rFonts w:ascii="Tw Cen MT" w:hAnsi="Tw Cen MT" w:cs="Arial"/>
          <w:sz w:val="20"/>
          <w:szCs w:val="20"/>
          <w:lang w:val="de-DE"/>
        </w:rPr>
        <w:t xml:space="preserve">IBM Rational DOORS </w:t>
      </w:r>
    </w:p>
    <w:p w14:paraId="0210FEBB" w14:textId="02819DA5" w:rsidR="008E7856" w:rsidRPr="001016E3" w:rsidRDefault="001B3398"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Service Management: </w:t>
      </w:r>
      <w:r w:rsidR="004C758F" w:rsidRPr="001016E3">
        <w:rPr>
          <w:rFonts w:ascii="Tw Cen MT" w:hAnsi="Tw Cen MT" w:cs="Arial"/>
          <w:sz w:val="20"/>
          <w:szCs w:val="20"/>
        </w:rPr>
        <w:t xml:space="preserve">ServiceNow, </w:t>
      </w:r>
      <w:r w:rsidR="00E91E53" w:rsidRPr="001016E3">
        <w:rPr>
          <w:rFonts w:ascii="Tw Cen MT" w:hAnsi="Tw Cen MT" w:cs="Arial"/>
          <w:sz w:val="20"/>
          <w:szCs w:val="20"/>
        </w:rPr>
        <w:t>IBM Rational Change (ASPE)</w:t>
      </w:r>
      <w:r w:rsidR="00A52C21" w:rsidRPr="001016E3">
        <w:rPr>
          <w:rFonts w:ascii="Tw Cen MT" w:hAnsi="Tw Cen MT" w:cs="Arial"/>
          <w:sz w:val="20"/>
          <w:szCs w:val="20"/>
        </w:rPr>
        <w:t>, HP ALM</w:t>
      </w:r>
    </w:p>
    <w:p w14:paraId="44B41CCD" w14:textId="23E396B9" w:rsidR="00A52C21" w:rsidRPr="001016E3" w:rsidRDefault="00A52C21"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Mockup/Wireframe: </w:t>
      </w:r>
      <w:r w:rsidR="00E91E53" w:rsidRPr="001016E3">
        <w:rPr>
          <w:rFonts w:ascii="Tw Cen MT" w:hAnsi="Tw Cen MT" w:cs="Arial"/>
          <w:sz w:val="20"/>
          <w:szCs w:val="20"/>
        </w:rPr>
        <w:t xml:space="preserve">Balsamiq, </w:t>
      </w:r>
      <w:r w:rsidRPr="001016E3">
        <w:rPr>
          <w:rFonts w:ascii="Tw Cen MT" w:hAnsi="Tw Cen MT" w:cs="Arial"/>
          <w:sz w:val="20"/>
          <w:szCs w:val="20"/>
        </w:rPr>
        <w:t>Figma</w:t>
      </w:r>
    </w:p>
    <w:p w14:paraId="135E0EC9" w14:textId="1030013A" w:rsidR="005F190E" w:rsidRPr="001016E3" w:rsidRDefault="005F190E"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rPr>
        <w:t>Kollaboration</w:t>
      </w:r>
      <w:r w:rsidR="00742C87" w:rsidRPr="001016E3">
        <w:rPr>
          <w:rFonts w:ascii="Tw Cen MT" w:hAnsi="Tw Cen MT" w:cs="Arial"/>
          <w:sz w:val="20"/>
          <w:szCs w:val="20"/>
        </w:rPr>
        <w:t xml:space="preserve">: </w:t>
      </w:r>
      <w:r w:rsidR="00C569F8" w:rsidRPr="001016E3">
        <w:rPr>
          <w:rFonts w:ascii="Tw Cen MT" w:hAnsi="Tw Cen MT" w:cs="Arial"/>
          <w:sz w:val="20"/>
          <w:szCs w:val="20"/>
        </w:rPr>
        <w:t>Teams, Miro</w:t>
      </w:r>
      <w:r w:rsidR="001565A8" w:rsidRPr="001016E3">
        <w:rPr>
          <w:rFonts w:ascii="Tw Cen MT" w:hAnsi="Tw Cen MT" w:cs="Arial"/>
          <w:sz w:val="20"/>
          <w:szCs w:val="20"/>
        </w:rPr>
        <w:t>, Zoom</w:t>
      </w:r>
    </w:p>
    <w:p w14:paraId="01C3C1E9" w14:textId="05A12D93" w:rsidR="00E91E53" w:rsidRPr="001016E3" w:rsidRDefault="00A52C21" w:rsidP="0082401A">
      <w:pPr>
        <w:pStyle w:val="Listenabsatz"/>
        <w:numPr>
          <w:ilvl w:val="0"/>
          <w:numId w:val="13"/>
        </w:numPr>
        <w:ind w:left="2410" w:hanging="283"/>
        <w:rPr>
          <w:rFonts w:ascii="Tw Cen MT" w:hAnsi="Tw Cen MT" w:cs="Arial"/>
          <w:sz w:val="20"/>
          <w:szCs w:val="20"/>
          <w:lang w:val="de-DE"/>
        </w:rPr>
      </w:pPr>
      <w:r w:rsidRPr="001016E3">
        <w:rPr>
          <w:rFonts w:ascii="Tw Cen MT" w:hAnsi="Tw Cen MT" w:cs="Arial"/>
          <w:sz w:val="20"/>
          <w:szCs w:val="20"/>
          <w:lang w:val="de-DE"/>
        </w:rPr>
        <w:t xml:space="preserve">Modellierung: </w:t>
      </w:r>
      <w:r w:rsidR="00CF5D35" w:rsidRPr="001016E3">
        <w:rPr>
          <w:rFonts w:ascii="Tw Cen MT" w:hAnsi="Tw Cen MT" w:cs="Arial"/>
          <w:sz w:val="20"/>
          <w:szCs w:val="20"/>
          <w:lang w:val="de-DE"/>
        </w:rPr>
        <w:t xml:space="preserve">Microsoft </w:t>
      </w:r>
      <w:r w:rsidR="00CF5D35" w:rsidRPr="001016E3">
        <w:rPr>
          <w:rFonts w:ascii="Tw Cen MT" w:hAnsi="Tw Cen MT" w:cs="Arial"/>
          <w:sz w:val="20"/>
          <w:szCs w:val="20"/>
        </w:rPr>
        <w:t xml:space="preserve">Visio, </w:t>
      </w:r>
      <w:proofErr w:type="spellStart"/>
      <w:r w:rsidR="00E91E53" w:rsidRPr="001016E3">
        <w:rPr>
          <w:rFonts w:ascii="Tw Cen MT" w:hAnsi="Tw Cen MT" w:cs="Arial"/>
          <w:sz w:val="20"/>
          <w:szCs w:val="20"/>
          <w:lang w:val="de-DE"/>
        </w:rPr>
        <w:t>UMLet</w:t>
      </w:r>
      <w:proofErr w:type="spellEnd"/>
      <w:r w:rsidRPr="001016E3">
        <w:rPr>
          <w:rFonts w:ascii="Tw Cen MT" w:hAnsi="Tw Cen MT" w:cs="Arial"/>
          <w:sz w:val="20"/>
          <w:szCs w:val="20"/>
          <w:lang w:val="de-DE"/>
        </w:rPr>
        <w:t xml:space="preserve">, draw.io, </w:t>
      </w:r>
      <w:proofErr w:type="spellStart"/>
      <w:r w:rsidRPr="001016E3">
        <w:rPr>
          <w:rFonts w:ascii="Tw Cen MT" w:hAnsi="Tw Cen MT" w:cs="Arial"/>
          <w:sz w:val="20"/>
          <w:szCs w:val="20"/>
          <w:lang w:val="de-DE"/>
        </w:rPr>
        <w:t>LucidCharts</w:t>
      </w:r>
      <w:proofErr w:type="spellEnd"/>
    </w:p>
    <w:p w14:paraId="4DF2C05D" w14:textId="145999FE" w:rsidR="00E91E53" w:rsidRPr="001016E3" w:rsidRDefault="00AE3275"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Datenbankmanagement</w:t>
      </w:r>
      <w:proofErr w:type="spellEnd"/>
      <w:r w:rsidRPr="001016E3">
        <w:rPr>
          <w:rFonts w:ascii="Tw Cen MT" w:hAnsi="Tw Cen MT" w:cs="Arial"/>
          <w:sz w:val="20"/>
          <w:szCs w:val="20"/>
        </w:rPr>
        <w:t xml:space="preserve">: </w:t>
      </w:r>
      <w:r w:rsidR="00E91E53" w:rsidRPr="001016E3">
        <w:rPr>
          <w:rFonts w:ascii="Tw Cen MT" w:hAnsi="Tw Cen MT" w:cs="Arial"/>
          <w:sz w:val="20"/>
          <w:szCs w:val="20"/>
        </w:rPr>
        <w:t xml:space="preserve">SQL Developer, Quest SQL Navigator, </w:t>
      </w:r>
      <w:proofErr w:type="spellStart"/>
      <w:r w:rsidR="00E91E53" w:rsidRPr="001016E3">
        <w:rPr>
          <w:rFonts w:ascii="Tw Cen MT" w:hAnsi="Tw Cen MT" w:cs="Arial"/>
          <w:sz w:val="20"/>
          <w:szCs w:val="20"/>
        </w:rPr>
        <w:t>SQuirreL</w:t>
      </w:r>
      <w:proofErr w:type="spellEnd"/>
      <w:r w:rsidR="00E91E53" w:rsidRPr="001016E3">
        <w:rPr>
          <w:rFonts w:ascii="Tw Cen MT" w:hAnsi="Tw Cen MT" w:cs="Arial"/>
          <w:sz w:val="20"/>
          <w:szCs w:val="20"/>
        </w:rPr>
        <w:t>, Quest Toad</w:t>
      </w:r>
      <w:r w:rsidR="008E7856" w:rsidRPr="001016E3">
        <w:rPr>
          <w:rFonts w:ascii="Tw Cen MT" w:hAnsi="Tw Cen MT" w:cs="Arial"/>
          <w:sz w:val="20"/>
          <w:szCs w:val="20"/>
        </w:rPr>
        <w:t>, SQL Server Management Studio</w:t>
      </w:r>
    </w:p>
    <w:p w14:paraId="74CA9CE1" w14:textId="102881D2" w:rsidR="00E91E53" w:rsidRPr="001016E3" w:rsidRDefault="0043161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CR</w:t>
      </w:r>
      <w:r w:rsidR="00AE3275" w:rsidRPr="001016E3">
        <w:rPr>
          <w:rFonts w:ascii="Tw Cen MT" w:hAnsi="Tw Cen MT" w:cs="Arial"/>
          <w:sz w:val="20"/>
          <w:szCs w:val="20"/>
        </w:rPr>
        <w:t>M</w:t>
      </w:r>
      <w:r w:rsidRPr="001016E3">
        <w:rPr>
          <w:rFonts w:ascii="Tw Cen MT" w:hAnsi="Tw Cen MT" w:cs="Arial"/>
          <w:sz w:val="20"/>
          <w:szCs w:val="20"/>
        </w:rPr>
        <w:t xml:space="preserve">: </w:t>
      </w:r>
      <w:proofErr w:type="spellStart"/>
      <w:r w:rsidR="00E91E53" w:rsidRPr="001016E3">
        <w:rPr>
          <w:rFonts w:ascii="Tw Cen MT" w:hAnsi="Tw Cen MT" w:cs="Arial"/>
          <w:sz w:val="20"/>
          <w:szCs w:val="20"/>
        </w:rPr>
        <w:t>SalesForce</w:t>
      </w:r>
      <w:proofErr w:type="spellEnd"/>
      <w:r w:rsidR="00E91E53" w:rsidRPr="001016E3">
        <w:rPr>
          <w:rFonts w:ascii="Tw Cen MT" w:hAnsi="Tw Cen MT" w:cs="Arial"/>
          <w:sz w:val="20"/>
          <w:szCs w:val="20"/>
        </w:rPr>
        <w:t>, Microsoft Dynamics CRM, close.io</w:t>
      </w:r>
    </w:p>
    <w:p w14:paraId="50028BB8" w14:textId="5EB2A833" w:rsidR="007A64CC" w:rsidRPr="001016E3" w:rsidRDefault="00143B5F" w:rsidP="0082401A">
      <w:pPr>
        <w:pStyle w:val="Listenabsatz"/>
        <w:numPr>
          <w:ilvl w:val="0"/>
          <w:numId w:val="13"/>
        </w:numPr>
        <w:ind w:left="2410" w:hanging="283"/>
        <w:rPr>
          <w:rFonts w:ascii="Tw Cen MT" w:hAnsi="Tw Cen MT" w:cs="Arial"/>
          <w:sz w:val="20"/>
          <w:szCs w:val="20"/>
        </w:rPr>
      </w:pPr>
      <w:proofErr w:type="spellStart"/>
      <w:r w:rsidRPr="001016E3">
        <w:rPr>
          <w:rFonts w:ascii="Tw Cen MT" w:hAnsi="Tw Cen MT" w:cs="Arial"/>
          <w:sz w:val="20"/>
          <w:szCs w:val="20"/>
        </w:rPr>
        <w:t>Automatisierung</w:t>
      </w:r>
      <w:proofErr w:type="spellEnd"/>
      <w:r w:rsidR="00C74FF4" w:rsidRPr="001016E3">
        <w:rPr>
          <w:rFonts w:ascii="Tw Cen MT" w:hAnsi="Tw Cen MT" w:cs="Arial"/>
          <w:sz w:val="20"/>
          <w:szCs w:val="20"/>
        </w:rPr>
        <w:t xml:space="preserve"> (ETL/DevOps):</w:t>
      </w:r>
      <w:r w:rsidRPr="001016E3">
        <w:rPr>
          <w:rFonts w:ascii="Tw Cen MT" w:hAnsi="Tw Cen MT" w:cs="Arial"/>
          <w:sz w:val="20"/>
          <w:szCs w:val="20"/>
        </w:rPr>
        <w:t xml:space="preserve"> </w:t>
      </w:r>
      <w:r w:rsidR="007A64CC" w:rsidRPr="001016E3">
        <w:rPr>
          <w:rFonts w:ascii="Tw Cen MT" w:hAnsi="Tw Cen MT" w:cs="Arial"/>
          <w:sz w:val="20"/>
          <w:szCs w:val="20"/>
        </w:rPr>
        <w:t xml:space="preserve">Informatica, Control-M, IBM </w:t>
      </w:r>
      <w:proofErr w:type="spellStart"/>
      <w:r w:rsidR="007A64CC" w:rsidRPr="001016E3">
        <w:rPr>
          <w:rFonts w:ascii="Tw Cen MT" w:hAnsi="Tw Cen MT" w:cs="Arial"/>
          <w:sz w:val="20"/>
          <w:szCs w:val="20"/>
        </w:rPr>
        <w:t>UrbanCode</w:t>
      </w:r>
      <w:proofErr w:type="spellEnd"/>
      <w:r w:rsidR="003052C2">
        <w:rPr>
          <w:rFonts w:ascii="Tw Cen MT" w:hAnsi="Tw Cen MT" w:cs="Arial"/>
          <w:sz w:val="20"/>
          <w:szCs w:val="20"/>
        </w:rPr>
        <w:t xml:space="preserve"> </w:t>
      </w:r>
      <w:r w:rsidR="007A64CC" w:rsidRPr="001016E3">
        <w:rPr>
          <w:rFonts w:ascii="Tw Cen MT" w:hAnsi="Tw Cen MT" w:cs="Arial"/>
          <w:sz w:val="20"/>
          <w:szCs w:val="20"/>
        </w:rPr>
        <w:t>Deploy</w:t>
      </w:r>
      <w:r w:rsidR="00C74FF4" w:rsidRPr="001016E3">
        <w:rPr>
          <w:rFonts w:ascii="Tw Cen MT" w:hAnsi="Tw Cen MT" w:cs="Arial"/>
          <w:sz w:val="20"/>
          <w:szCs w:val="20"/>
        </w:rPr>
        <w:t>, SSIS</w:t>
      </w:r>
    </w:p>
    <w:p w14:paraId="16F881D9" w14:textId="60C69B30"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IDE: </w:t>
      </w:r>
      <w:r w:rsidR="00E91E53" w:rsidRPr="001016E3">
        <w:rPr>
          <w:rFonts w:ascii="Tw Cen MT" w:hAnsi="Tw Cen MT" w:cs="Arial"/>
          <w:sz w:val="20"/>
          <w:szCs w:val="20"/>
        </w:rPr>
        <w:t>Microsoft Visual Studio, Microsoft Visual Code, Eclipse</w:t>
      </w:r>
    </w:p>
    <w:p w14:paraId="569A2C03" w14:textId="7BA23A0F" w:rsidR="00E91E53" w:rsidRPr="001016E3" w:rsidRDefault="00143B5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 xml:space="preserve">BI-Tools: </w:t>
      </w:r>
      <w:r w:rsidR="00E91E53" w:rsidRPr="001016E3">
        <w:rPr>
          <w:rFonts w:ascii="Tw Cen MT" w:hAnsi="Tw Cen MT" w:cs="Arial"/>
          <w:sz w:val="20"/>
          <w:szCs w:val="20"/>
        </w:rPr>
        <w:t>QlikView/</w:t>
      </w:r>
      <w:proofErr w:type="spellStart"/>
      <w:r w:rsidR="00E91E53" w:rsidRPr="001016E3">
        <w:rPr>
          <w:rFonts w:ascii="Tw Cen MT" w:hAnsi="Tw Cen MT" w:cs="Arial"/>
          <w:sz w:val="20"/>
          <w:szCs w:val="20"/>
        </w:rPr>
        <w:t>QlikSense</w:t>
      </w:r>
      <w:proofErr w:type="spellEnd"/>
      <w:r w:rsidR="00E91E53" w:rsidRPr="001016E3">
        <w:rPr>
          <w:rFonts w:ascii="Tw Cen MT" w:hAnsi="Tw Cen MT" w:cs="Arial"/>
          <w:sz w:val="20"/>
          <w:szCs w:val="20"/>
        </w:rPr>
        <w:t>, Power BI, MicroStrategy</w:t>
      </w:r>
      <w:r w:rsidR="007A64CC" w:rsidRPr="001016E3">
        <w:rPr>
          <w:rFonts w:ascii="Tw Cen MT" w:hAnsi="Tw Cen MT" w:cs="Arial"/>
          <w:sz w:val="20"/>
          <w:szCs w:val="20"/>
        </w:rPr>
        <w:t>, Tableau</w:t>
      </w:r>
    </w:p>
    <w:p w14:paraId="0CD2EFC7" w14:textId="4492D4F9" w:rsidR="00E91E53" w:rsidRDefault="00E7000F"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XML</w:t>
      </w:r>
      <w:r w:rsidR="005E5C6D" w:rsidRPr="001016E3">
        <w:rPr>
          <w:rFonts w:ascii="Tw Cen MT" w:hAnsi="Tw Cen MT" w:cs="Arial"/>
          <w:sz w:val="20"/>
          <w:szCs w:val="20"/>
        </w:rPr>
        <w:t>/JSON</w:t>
      </w:r>
      <w:r w:rsidRPr="001016E3">
        <w:rPr>
          <w:rFonts w:ascii="Tw Cen MT" w:hAnsi="Tw Cen MT" w:cs="Arial"/>
          <w:sz w:val="20"/>
          <w:szCs w:val="20"/>
        </w:rPr>
        <w:t xml:space="preserve">: </w:t>
      </w:r>
      <w:proofErr w:type="spellStart"/>
      <w:r w:rsidR="00E91E53" w:rsidRPr="001016E3">
        <w:rPr>
          <w:rFonts w:ascii="Tw Cen MT" w:hAnsi="Tw Cen MT" w:cs="Arial"/>
          <w:sz w:val="20"/>
          <w:szCs w:val="20"/>
        </w:rPr>
        <w:t>Altova</w:t>
      </w:r>
      <w:proofErr w:type="spellEnd"/>
      <w:r w:rsidR="00E91E53" w:rsidRPr="001016E3">
        <w:rPr>
          <w:rFonts w:ascii="Tw Cen MT" w:hAnsi="Tw Cen MT" w:cs="Arial"/>
          <w:sz w:val="20"/>
          <w:szCs w:val="20"/>
        </w:rPr>
        <w:t xml:space="preserve"> </w:t>
      </w:r>
      <w:proofErr w:type="spellStart"/>
      <w:r w:rsidR="00E91E53" w:rsidRPr="001016E3">
        <w:rPr>
          <w:rFonts w:ascii="Tw Cen MT" w:hAnsi="Tw Cen MT" w:cs="Arial"/>
          <w:sz w:val="20"/>
          <w:szCs w:val="20"/>
        </w:rPr>
        <w:t>Mapforce</w:t>
      </w:r>
      <w:proofErr w:type="spellEnd"/>
      <w:r w:rsidR="00E91E53" w:rsidRPr="001016E3">
        <w:rPr>
          <w:rFonts w:ascii="Tw Cen MT" w:hAnsi="Tw Cen MT" w:cs="Arial"/>
          <w:sz w:val="20"/>
          <w:szCs w:val="20"/>
        </w:rPr>
        <w:t xml:space="preserve">, </w:t>
      </w:r>
      <w:proofErr w:type="spellStart"/>
      <w:r w:rsidR="00E91E53" w:rsidRPr="001016E3">
        <w:rPr>
          <w:rFonts w:ascii="Tw Cen MT" w:hAnsi="Tw Cen MT" w:cs="Arial"/>
          <w:sz w:val="20"/>
          <w:szCs w:val="20"/>
        </w:rPr>
        <w:t>XMLSpy</w:t>
      </w:r>
      <w:proofErr w:type="spellEnd"/>
      <w:r w:rsidR="005E5C6D" w:rsidRPr="001016E3">
        <w:rPr>
          <w:rFonts w:ascii="Tw Cen MT" w:hAnsi="Tw Cen MT" w:cs="Arial"/>
          <w:sz w:val="20"/>
          <w:szCs w:val="20"/>
        </w:rPr>
        <w:t xml:space="preserve">, </w:t>
      </w:r>
      <w:proofErr w:type="spellStart"/>
      <w:r w:rsidR="005E5C6D" w:rsidRPr="001016E3">
        <w:rPr>
          <w:rFonts w:ascii="Tw Cen MT" w:hAnsi="Tw Cen MT" w:cs="Arial"/>
          <w:sz w:val="20"/>
          <w:szCs w:val="20"/>
        </w:rPr>
        <w:t>SoupUI</w:t>
      </w:r>
      <w:proofErr w:type="spellEnd"/>
      <w:r w:rsidR="005E5C6D" w:rsidRPr="001016E3">
        <w:rPr>
          <w:rFonts w:ascii="Tw Cen MT" w:hAnsi="Tw Cen MT" w:cs="Arial"/>
          <w:sz w:val="20"/>
          <w:szCs w:val="20"/>
        </w:rPr>
        <w:t>, Postman</w:t>
      </w:r>
    </w:p>
    <w:p w14:paraId="50B9F5E6" w14:textId="0CE746B2" w:rsidR="00B818D1" w:rsidRPr="001016E3" w:rsidRDefault="00B818D1" w:rsidP="0082401A">
      <w:pPr>
        <w:pStyle w:val="Listenabsatz"/>
        <w:numPr>
          <w:ilvl w:val="0"/>
          <w:numId w:val="13"/>
        </w:numPr>
        <w:ind w:left="2410" w:hanging="283"/>
        <w:rPr>
          <w:rFonts w:ascii="Tw Cen MT" w:hAnsi="Tw Cen MT" w:cs="Arial"/>
          <w:sz w:val="20"/>
          <w:szCs w:val="20"/>
        </w:rPr>
      </w:pPr>
      <w:proofErr w:type="spellStart"/>
      <w:r>
        <w:rPr>
          <w:rFonts w:ascii="Tw Cen MT" w:hAnsi="Tw Cen MT" w:cs="Arial"/>
          <w:sz w:val="20"/>
          <w:szCs w:val="20"/>
        </w:rPr>
        <w:t>Codeversionsverwaltung</w:t>
      </w:r>
      <w:proofErr w:type="spellEnd"/>
      <w:r>
        <w:rPr>
          <w:rFonts w:ascii="Tw Cen MT" w:hAnsi="Tw Cen MT" w:cs="Arial"/>
          <w:sz w:val="20"/>
          <w:szCs w:val="20"/>
        </w:rPr>
        <w:t xml:space="preserve">: GitHub, </w:t>
      </w:r>
      <w:proofErr w:type="spellStart"/>
      <w:r>
        <w:rPr>
          <w:rFonts w:ascii="Tw Cen MT" w:hAnsi="Tw Cen MT" w:cs="Arial"/>
          <w:sz w:val="20"/>
          <w:szCs w:val="20"/>
        </w:rPr>
        <w:t>BitBucket</w:t>
      </w:r>
      <w:proofErr w:type="spellEnd"/>
      <w:r w:rsidR="00AC499C">
        <w:rPr>
          <w:rFonts w:ascii="Tw Cen MT" w:hAnsi="Tw Cen MT" w:cs="Arial"/>
          <w:sz w:val="20"/>
          <w:szCs w:val="20"/>
        </w:rPr>
        <w:t>, Artifactory</w:t>
      </w:r>
    </w:p>
    <w:p w14:paraId="5CCF91A9" w14:textId="753B5D88" w:rsidR="008C3C6D" w:rsidRPr="001016E3" w:rsidRDefault="008C3C6D"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KI: ChatGPT</w:t>
      </w:r>
      <w:r w:rsidR="00BB7FE4">
        <w:rPr>
          <w:rFonts w:ascii="Tw Cen MT" w:hAnsi="Tw Cen MT" w:cs="Arial"/>
          <w:sz w:val="20"/>
          <w:szCs w:val="20"/>
        </w:rPr>
        <w:t xml:space="preserve">, </w:t>
      </w:r>
      <w:proofErr w:type="spellStart"/>
      <w:r w:rsidR="00BB7FE4">
        <w:rPr>
          <w:rFonts w:ascii="Tw Cen MT" w:hAnsi="Tw Cen MT" w:cs="Arial"/>
          <w:sz w:val="20"/>
          <w:szCs w:val="20"/>
        </w:rPr>
        <w:t>DeepL</w:t>
      </w:r>
      <w:proofErr w:type="spellEnd"/>
      <w:r w:rsidR="00985960">
        <w:rPr>
          <w:rFonts w:ascii="Tw Cen MT" w:hAnsi="Tw Cen MT" w:cs="Arial"/>
          <w:sz w:val="20"/>
          <w:szCs w:val="20"/>
        </w:rPr>
        <w:t>, Microsoft Copilot</w:t>
      </w:r>
    </w:p>
    <w:p w14:paraId="4FDD1864" w14:textId="77777777" w:rsidR="00911A80" w:rsidRDefault="008867EE" w:rsidP="0082401A">
      <w:pPr>
        <w:pStyle w:val="Listenabsatz"/>
        <w:numPr>
          <w:ilvl w:val="0"/>
          <w:numId w:val="13"/>
        </w:numPr>
        <w:ind w:left="2410" w:hanging="283"/>
        <w:rPr>
          <w:rFonts w:ascii="Tw Cen MT" w:hAnsi="Tw Cen MT" w:cs="Arial"/>
          <w:sz w:val="20"/>
          <w:szCs w:val="20"/>
        </w:rPr>
      </w:pPr>
      <w:r w:rsidRPr="001016E3">
        <w:rPr>
          <w:rFonts w:ascii="Tw Cen MT" w:hAnsi="Tw Cen MT" w:cs="Arial"/>
          <w:sz w:val="20"/>
          <w:szCs w:val="20"/>
        </w:rPr>
        <w:t>Asset Management</w:t>
      </w:r>
      <w:r w:rsidR="008C3C6D" w:rsidRPr="001016E3">
        <w:rPr>
          <w:rFonts w:ascii="Tw Cen MT" w:hAnsi="Tw Cen MT" w:cs="Arial"/>
          <w:sz w:val="20"/>
          <w:szCs w:val="20"/>
        </w:rPr>
        <w:t xml:space="preserve">: </w:t>
      </w:r>
      <w:r w:rsidR="00E91E53" w:rsidRPr="001016E3">
        <w:rPr>
          <w:rFonts w:ascii="Tw Cen MT" w:hAnsi="Tw Cen MT" w:cs="Arial"/>
          <w:sz w:val="20"/>
          <w:szCs w:val="20"/>
        </w:rPr>
        <w:t xml:space="preserve">Simcorp Dimension, </w:t>
      </w:r>
      <w:r w:rsidR="0045079B" w:rsidRPr="001016E3">
        <w:rPr>
          <w:rFonts w:ascii="Tw Cen MT" w:hAnsi="Tw Cen MT" w:cs="Arial"/>
          <w:sz w:val="20"/>
          <w:szCs w:val="20"/>
        </w:rPr>
        <w:t>BlackRock Aladdin</w:t>
      </w:r>
    </w:p>
    <w:p w14:paraId="25C897C0" w14:textId="7554B927" w:rsidR="0043161D" w:rsidRPr="001016E3" w:rsidRDefault="00911A80" w:rsidP="0082401A">
      <w:pPr>
        <w:pStyle w:val="Listenabsatz"/>
        <w:numPr>
          <w:ilvl w:val="0"/>
          <w:numId w:val="13"/>
        </w:numPr>
        <w:ind w:left="2410" w:hanging="283"/>
        <w:rPr>
          <w:rFonts w:ascii="Tw Cen MT" w:hAnsi="Tw Cen MT" w:cs="Arial"/>
          <w:sz w:val="20"/>
          <w:szCs w:val="20"/>
        </w:rPr>
      </w:pPr>
      <w:r>
        <w:rPr>
          <w:rFonts w:ascii="Tw Cen MT" w:hAnsi="Tw Cen MT" w:cs="Arial"/>
          <w:sz w:val="20"/>
          <w:szCs w:val="20"/>
        </w:rPr>
        <w:t>C</w:t>
      </w:r>
      <w:r w:rsidR="00D53FE3">
        <w:rPr>
          <w:rFonts w:ascii="Tw Cen MT" w:hAnsi="Tw Cen MT" w:cs="Arial"/>
          <w:sz w:val="20"/>
          <w:szCs w:val="20"/>
        </w:rPr>
        <w:t>loud: Azure, GCP, AWS</w:t>
      </w:r>
      <w:r w:rsidR="0043161D" w:rsidRPr="001016E3">
        <w:rPr>
          <w:rFonts w:ascii="Tw Cen MT" w:hAnsi="Tw Cen MT" w:cs="Arial"/>
          <w:sz w:val="20"/>
          <w:szCs w:val="20"/>
        </w:rPr>
        <w:t xml:space="preserve"> </w:t>
      </w:r>
    </w:p>
    <w:p w14:paraId="7FFDCD3A" w14:textId="77777777" w:rsidR="008C0510" w:rsidRDefault="008C0510">
      <w:pPr>
        <w:rPr>
          <w:rFonts w:ascii="Tw Cen MT" w:hAnsi="Tw Cen MT" w:cs="Arial"/>
          <w:b/>
          <w:bCs/>
          <w:color w:val="C00000"/>
          <w:sz w:val="28"/>
          <w:szCs w:val="28"/>
          <w:lang w:val="de-DE"/>
        </w:rPr>
      </w:pPr>
      <w:r>
        <w:rPr>
          <w:rFonts w:ascii="Tw Cen MT" w:hAnsi="Tw Cen MT" w:cs="Arial"/>
          <w:i/>
          <w:iCs/>
          <w:color w:val="C00000"/>
          <w:sz w:val="28"/>
          <w:szCs w:val="28"/>
          <w:lang w:val="de-DE"/>
        </w:rPr>
        <w:br w:type="page"/>
      </w:r>
    </w:p>
    <w:p w14:paraId="1CE59DF3" w14:textId="77C29C94" w:rsidR="0028555A" w:rsidRPr="0037170E" w:rsidRDefault="00AF5D66" w:rsidP="008F05DD">
      <w:pPr>
        <w:pStyle w:val="IntensivesZitat"/>
        <w:ind w:left="0"/>
        <w:rPr>
          <w:rFonts w:ascii="Tw Cen MT" w:hAnsi="Tw Cen MT" w:cs="Arial"/>
          <w:i w:val="0"/>
          <w:iCs w:val="0"/>
          <w:color w:val="C00000"/>
          <w:sz w:val="28"/>
          <w:szCs w:val="28"/>
          <w:lang w:val="de-DE"/>
        </w:rPr>
      </w:pPr>
      <w:r w:rsidRPr="0037170E">
        <w:rPr>
          <w:rFonts w:ascii="Tw Cen MT" w:hAnsi="Tw Cen MT" w:cs="Arial"/>
          <w:i w:val="0"/>
          <w:iCs w:val="0"/>
          <w:color w:val="C00000"/>
          <w:sz w:val="28"/>
          <w:szCs w:val="28"/>
          <w:lang w:val="de-DE"/>
        </w:rPr>
        <w:lastRenderedPageBreak/>
        <w:t>Werdegang</w:t>
      </w:r>
    </w:p>
    <w:p w14:paraId="17B9D453" w14:textId="0AB3EF7E" w:rsidR="00C375BD" w:rsidRPr="00C37C21" w:rsidRDefault="00C375BD" w:rsidP="00C375BD">
      <w:pPr>
        <w:ind w:left="2124" w:hanging="2124"/>
        <w:rPr>
          <w:rFonts w:ascii="Tw Cen MT" w:hAnsi="Tw Cen MT" w:cs="Arial"/>
          <w:sz w:val="22"/>
          <w:szCs w:val="22"/>
          <w:lang w:val="de-DE"/>
        </w:rPr>
      </w:pPr>
      <w:r w:rsidRPr="00453E0E">
        <w:rPr>
          <w:rFonts w:ascii="Tw Cen MT" w:hAnsi="Tw Cen MT" w:cs="Arial"/>
          <w:sz w:val="22"/>
          <w:szCs w:val="22"/>
          <w:lang w:val="en-GB"/>
        </w:rPr>
        <w:t>Seit 0</w:t>
      </w:r>
      <w:r w:rsidR="008E6806" w:rsidRPr="00453E0E">
        <w:rPr>
          <w:rFonts w:ascii="Tw Cen MT" w:hAnsi="Tw Cen MT" w:cs="Arial"/>
          <w:sz w:val="22"/>
          <w:szCs w:val="22"/>
          <w:lang w:val="en-GB"/>
        </w:rPr>
        <w:t>7</w:t>
      </w:r>
      <w:r w:rsidRPr="00453E0E">
        <w:rPr>
          <w:rFonts w:ascii="Tw Cen MT" w:hAnsi="Tw Cen MT" w:cs="Arial"/>
          <w:sz w:val="22"/>
          <w:szCs w:val="22"/>
          <w:lang w:val="en-GB"/>
        </w:rPr>
        <w:t>/2024</w:t>
      </w:r>
      <w:r w:rsidRPr="00453E0E">
        <w:rPr>
          <w:rFonts w:ascii="Tw Cen MT" w:hAnsi="Tw Cen MT" w:cs="Arial"/>
          <w:sz w:val="22"/>
          <w:szCs w:val="22"/>
          <w:lang w:val="en-GB"/>
        </w:rPr>
        <w:tab/>
        <w:t xml:space="preserve">Master of </w:t>
      </w:r>
      <w:r w:rsidR="008E6806" w:rsidRPr="00453E0E">
        <w:rPr>
          <w:rFonts w:ascii="Tw Cen MT" w:hAnsi="Tw Cen MT" w:cs="Arial"/>
          <w:sz w:val="22"/>
          <w:szCs w:val="22"/>
          <w:lang w:val="en-GB"/>
        </w:rPr>
        <w:t>Arts</w:t>
      </w:r>
      <w:r w:rsidRPr="00453E0E">
        <w:rPr>
          <w:rFonts w:ascii="Tw Cen MT" w:hAnsi="Tw Cen MT" w:cs="Arial"/>
          <w:sz w:val="22"/>
          <w:szCs w:val="22"/>
          <w:lang w:val="en-GB"/>
        </w:rPr>
        <w:t xml:space="preserve"> (M.</w:t>
      </w:r>
      <w:r w:rsidR="008E6806" w:rsidRPr="00453E0E">
        <w:rPr>
          <w:rFonts w:ascii="Tw Cen MT" w:hAnsi="Tw Cen MT" w:cs="Arial"/>
          <w:sz w:val="22"/>
          <w:szCs w:val="22"/>
          <w:lang w:val="en-GB"/>
        </w:rPr>
        <w:t>A.</w:t>
      </w:r>
      <w:r w:rsidRPr="00453E0E">
        <w:rPr>
          <w:rFonts w:ascii="Tw Cen MT" w:hAnsi="Tw Cen MT" w:cs="Arial"/>
          <w:sz w:val="22"/>
          <w:szCs w:val="22"/>
          <w:lang w:val="en-GB"/>
        </w:rPr>
        <w:t xml:space="preserve">) </w:t>
      </w:r>
      <w:r w:rsidRPr="00C37C21">
        <w:rPr>
          <w:rFonts w:ascii="Tw Cen MT" w:hAnsi="Tw Cen MT" w:cs="Arial"/>
          <w:sz w:val="22"/>
          <w:szCs w:val="22"/>
          <w:lang w:val="de-DE"/>
        </w:rPr>
        <w:t xml:space="preserve">Programm, </w:t>
      </w:r>
      <w:r w:rsidR="008E6806">
        <w:rPr>
          <w:rFonts w:ascii="Tw Cen MT" w:hAnsi="Tw Cen MT" w:cs="Arial"/>
          <w:sz w:val="22"/>
          <w:szCs w:val="22"/>
          <w:lang w:val="de-DE"/>
        </w:rPr>
        <w:t>Projektmanagement</w:t>
      </w:r>
    </w:p>
    <w:p w14:paraId="4F1320E2" w14:textId="239E708A" w:rsidR="00C375BD" w:rsidRDefault="008E6806" w:rsidP="00C375BD">
      <w:pPr>
        <w:ind w:left="2124"/>
        <w:rPr>
          <w:rFonts w:ascii="Tw Cen MT" w:hAnsi="Tw Cen MT" w:cs="Arial"/>
          <w:i/>
          <w:iCs/>
          <w:sz w:val="22"/>
          <w:szCs w:val="22"/>
          <w:lang w:val="de-DE"/>
        </w:rPr>
      </w:pPr>
      <w:r>
        <w:rPr>
          <w:rFonts w:ascii="Tw Cen MT" w:hAnsi="Tw Cen MT" w:cs="Arial"/>
          <w:sz w:val="22"/>
          <w:szCs w:val="22"/>
          <w:lang w:val="de-DE"/>
        </w:rPr>
        <w:t xml:space="preserve">IU – International </w:t>
      </w:r>
      <w:r w:rsidR="00F06753">
        <w:rPr>
          <w:rFonts w:ascii="Tw Cen MT" w:hAnsi="Tw Cen MT" w:cs="Arial"/>
          <w:sz w:val="22"/>
          <w:szCs w:val="22"/>
          <w:lang w:val="de-DE"/>
        </w:rPr>
        <w:t>Hochschule</w:t>
      </w:r>
      <w:r w:rsidR="00C375BD" w:rsidRPr="00C37C21">
        <w:rPr>
          <w:rFonts w:ascii="Tw Cen MT" w:hAnsi="Tw Cen MT" w:cs="Arial"/>
          <w:sz w:val="22"/>
          <w:szCs w:val="22"/>
          <w:lang w:val="de-DE"/>
        </w:rPr>
        <w:t xml:space="preserve">, </w:t>
      </w:r>
      <w:r>
        <w:rPr>
          <w:rFonts w:ascii="Tw Cen MT" w:hAnsi="Tw Cen MT" w:cs="Arial"/>
          <w:i/>
          <w:iCs/>
          <w:sz w:val="22"/>
          <w:szCs w:val="22"/>
          <w:lang w:val="de-DE"/>
        </w:rPr>
        <w:t>in Arbeit</w:t>
      </w:r>
    </w:p>
    <w:p w14:paraId="48FFC874" w14:textId="77777777" w:rsidR="00C375BD" w:rsidRDefault="00C375BD" w:rsidP="007479F6">
      <w:pPr>
        <w:ind w:left="2124" w:hanging="2124"/>
        <w:rPr>
          <w:rFonts w:ascii="Tw Cen MT" w:hAnsi="Tw Cen MT" w:cs="Arial"/>
          <w:sz w:val="22"/>
          <w:szCs w:val="22"/>
          <w:lang w:val="de-DE"/>
        </w:rPr>
      </w:pPr>
    </w:p>
    <w:p w14:paraId="20F99407" w14:textId="5FFEA4FF" w:rsidR="00FD76FF" w:rsidRDefault="007479F6" w:rsidP="007479F6">
      <w:pPr>
        <w:ind w:left="2124" w:hanging="2124"/>
        <w:rPr>
          <w:rFonts w:ascii="Tw Cen MT" w:hAnsi="Tw Cen MT" w:cs="Arial"/>
          <w:b/>
          <w:bCs/>
          <w:sz w:val="22"/>
          <w:szCs w:val="22"/>
          <w:lang w:val="de-DE"/>
        </w:rPr>
      </w:pPr>
      <w:r w:rsidRPr="00146C32">
        <w:rPr>
          <w:rFonts w:ascii="Tw Cen MT" w:hAnsi="Tw Cen MT" w:cs="Arial"/>
          <w:sz w:val="22"/>
          <w:szCs w:val="22"/>
          <w:lang w:val="de-DE"/>
        </w:rPr>
        <w:t>Seit 0</w:t>
      </w:r>
      <w:r w:rsidR="00C375BD">
        <w:rPr>
          <w:rFonts w:ascii="Tw Cen MT" w:hAnsi="Tw Cen MT" w:cs="Arial"/>
          <w:sz w:val="22"/>
          <w:szCs w:val="22"/>
          <w:lang w:val="de-DE"/>
        </w:rPr>
        <w:t>3</w:t>
      </w:r>
      <w:r w:rsidRPr="00146C32">
        <w:rPr>
          <w:rFonts w:ascii="Tw Cen MT" w:hAnsi="Tw Cen MT" w:cs="Arial"/>
          <w:sz w:val="22"/>
          <w:szCs w:val="22"/>
          <w:lang w:val="de-DE"/>
        </w:rPr>
        <w:t>/2024</w:t>
      </w:r>
      <w:r w:rsidRPr="00146C32">
        <w:rPr>
          <w:rFonts w:ascii="Tw Cen MT" w:hAnsi="Tw Cen MT" w:cs="Arial"/>
          <w:sz w:val="22"/>
          <w:szCs w:val="22"/>
          <w:lang w:val="de-DE"/>
        </w:rPr>
        <w:tab/>
      </w:r>
      <w:r w:rsidR="00C70EC0" w:rsidRPr="00146C32">
        <w:rPr>
          <w:rFonts w:ascii="Tw Cen MT" w:hAnsi="Tw Cen MT" w:cs="Arial"/>
          <w:b/>
          <w:bCs/>
          <w:sz w:val="22"/>
          <w:szCs w:val="22"/>
          <w:lang w:val="de-DE"/>
        </w:rPr>
        <w:t>Dozent f</w:t>
      </w:r>
      <w:r w:rsidR="00146C32" w:rsidRPr="00146C32">
        <w:rPr>
          <w:rFonts w:ascii="Tw Cen MT" w:hAnsi="Tw Cen MT" w:cs="Arial"/>
          <w:b/>
          <w:bCs/>
          <w:sz w:val="22"/>
          <w:szCs w:val="22"/>
          <w:lang w:val="de-DE"/>
        </w:rPr>
        <w:t>ür IT-Business Analyse u</w:t>
      </w:r>
      <w:r w:rsidR="00BD55DC">
        <w:rPr>
          <w:rFonts w:ascii="Tw Cen MT" w:hAnsi="Tw Cen MT" w:cs="Arial"/>
          <w:b/>
          <w:bCs/>
          <w:sz w:val="22"/>
          <w:szCs w:val="22"/>
          <w:lang w:val="de-DE"/>
        </w:rPr>
        <w:t>nd</w:t>
      </w:r>
      <w:r w:rsidR="00146C32">
        <w:rPr>
          <w:rFonts w:ascii="Tw Cen MT" w:hAnsi="Tw Cen MT" w:cs="Arial"/>
          <w:b/>
          <w:bCs/>
          <w:sz w:val="22"/>
          <w:szCs w:val="22"/>
          <w:lang w:val="de-DE"/>
        </w:rPr>
        <w:t xml:space="preserve"> IT-Projektmanagement</w:t>
      </w:r>
    </w:p>
    <w:p w14:paraId="3A8854FD" w14:textId="6D5407E0" w:rsidR="007479F6" w:rsidRPr="007B5710" w:rsidRDefault="00FD76FF" w:rsidP="007479F6">
      <w:pPr>
        <w:ind w:left="2124" w:hanging="2124"/>
        <w:rPr>
          <w:rFonts w:ascii="Tw Cen MT" w:hAnsi="Tw Cen MT" w:cs="Arial"/>
          <w:sz w:val="22"/>
          <w:szCs w:val="22"/>
          <w:lang w:val="de-DE"/>
        </w:rPr>
      </w:pPr>
      <w:r>
        <w:rPr>
          <w:rFonts w:ascii="Tw Cen MT" w:hAnsi="Tw Cen MT" w:cs="Arial"/>
          <w:sz w:val="22"/>
          <w:szCs w:val="22"/>
          <w:lang w:val="de-DE"/>
        </w:rPr>
        <w:tab/>
      </w:r>
      <w:proofErr w:type="spellStart"/>
      <w:r w:rsidRPr="007B5710">
        <w:rPr>
          <w:rFonts w:ascii="Tw Cen MT" w:hAnsi="Tw Cen MT" w:cs="Arial"/>
          <w:sz w:val="22"/>
          <w:szCs w:val="22"/>
          <w:lang w:val="de-DE"/>
        </w:rPr>
        <w:t>GenoAkademie</w:t>
      </w:r>
      <w:proofErr w:type="spellEnd"/>
      <w:r w:rsidR="007B5710" w:rsidRPr="007B5710">
        <w:rPr>
          <w:rFonts w:ascii="Tw Cen MT" w:hAnsi="Tw Cen MT" w:cs="Arial"/>
          <w:sz w:val="22"/>
          <w:szCs w:val="22"/>
          <w:lang w:val="de-DE"/>
        </w:rPr>
        <w:t xml:space="preserve">: </w:t>
      </w:r>
      <w:r w:rsidRPr="007B5710">
        <w:rPr>
          <w:rFonts w:ascii="Tw Cen MT" w:hAnsi="Tw Cen MT" w:cs="Arial"/>
          <w:sz w:val="22"/>
          <w:szCs w:val="22"/>
          <w:lang w:val="de-DE"/>
        </w:rPr>
        <w:t xml:space="preserve">Webinare und </w:t>
      </w:r>
      <w:r w:rsidR="00B37977" w:rsidRPr="007B5710">
        <w:rPr>
          <w:rFonts w:ascii="Tw Cen MT" w:hAnsi="Tw Cen MT" w:cs="Arial"/>
          <w:sz w:val="22"/>
          <w:szCs w:val="22"/>
          <w:lang w:val="de-DE"/>
        </w:rPr>
        <w:t xml:space="preserve">(Inhouse-) </w:t>
      </w:r>
      <w:r w:rsidRPr="007B5710">
        <w:rPr>
          <w:rFonts w:ascii="Tw Cen MT" w:hAnsi="Tw Cen MT" w:cs="Arial"/>
          <w:sz w:val="22"/>
          <w:szCs w:val="22"/>
          <w:lang w:val="de-DE"/>
        </w:rPr>
        <w:t>Seminare</w:t>
      </w:r>
      <w:r w:rsidR="007B5710" w:rsidRPr="007B5710">
        <w:rPr>
          <w:rFonts w:ascii="Tw Cen MT" w:hAnsi="Tw Cen MT" w:cs="Arial"/>
          <w:sz w:val="22"/>
          <w:szCs w:val="22"/>
          <w:lang w:val="de-DE"/>
        </w:rPr>
        <w:t xml:space="preserve">, Erstellung der </w:t>
      </w:r>
      <w:r w:rsidR="007B5710">
        <w:rPr>
          <w:rFonts w:ascii="Tw Cen MT" w:hAnsi="Tw Cen MT" w:cs="Arial"/>
          <w:sz w:val="22"/>
          <w:szCs w:val="22"/>
          <w:lang w:val="de-DE"/>
        </w:rPr>
        <w:t xml:space="preserve">Lerninhalte und </w:t>
      </w:r>
      <w:r w:rsidR="00D42EA6">
        <w:rPr>
          <w:rFonts w:ascii="Tw Cen MT" w:hAnsi="Tw Cen MT" w:cs="Arial"/>
          <w:sz w:val="22"/>
          <w:szCs w:val="22"/>
          <w:lang w:val="de-DE"/>
        </w:rPr>
        <w:t xml:space="preserve">Zertifizierungen (Prüfungen) </w:t>
      </w:r>
      <w:r w:rsidR="007479F6" w:rsidRPr="007B5710">
        <w:rPr>
          <w:rFonts w:ascii="Tw Cen MT" w:hAnsi="Tw Cen MT" w:cs="Arial"/>
          <w:b/>
          <w:bCs/>
          <w:sz w:val="22"/>
          <w:szCs w:val="22"/>
          <w:lang w:val="de-DE"/>
        </w:rPr>
        <w:t xml:space="preserve">  </w:t>
      </w:r>
    </w:p>
    <w:p w14:paraId="45E698FF" w14:textId="77777777" w:rsidR="007479F6" w:rsidRPr="007B5710" w:rsidRDefault="007479F6" w:rsidP="0064235D">
      <w:pPr>
        <w:ind w:left="2124" w:hanging="2124"/>
        <w:rPr>
          <w:rFonts w:ascii="Tw Cen MT" w:hAnsi="Tw Cen MT" w:cs="Arial"/>
          <w:sz w:val="22"/>
          <w:szCs w:val="22"/>
          <w:lang w:val="de-DE"/>
        </w:rPr>
      </w:pPr>
    </w:p>
    <w:p w14:paraId="3CA3EBDF" w14:textId="34B1293C" w:rsidR="0064235D" w:rsidRPr="004C4216" w:rsidRDefault="0064235D" w:rsidP="0064235D">
      <w:pPr>
        <w:ind w:left="2124" w:hanging="2124"/>
        <w:rPr>
          <w:rFonts w:ascii="Tw Cen MT" w:hAnsi="Tw Cen MT" w:cs="Arial"/>
          <w:sz w:val="22"/>
          <w:szCs w:val="22"/>
          <w:lang w:val="en-GB"/>
        </w:rPr>
      </w:pPr>
      <w:r w:rsidRPr="004C4216">
        <w:rPr>
          <w:rFonts w:ascii="Tw Cen MT" w:hAnsi="Tw Cen MT" w:cs="Arial"/>
          <w:sz w:val="22"/>
          <w:szCs w:val="22"/>
          <w:lang w:val="en-GB"/>
        </w:rPr>
        <w:t>Seit 07/2007</w:t>
      </w:r>
      <w:r w:rsidRPr="004C4216">
        <w:rPr>
          <w:rFonts w:ascii="Tw Cen MT" w:hAnsi="Tw Cen MT" w:cs="Arial"/>
          <w:sz w:val="22"/>
          <w:szCs w:val="22"/>
          <w:lang w:val="en-GB"/>
        </w:rPr>
        <w:tab/>
      </w:r>
      <w:proofErr w:type="spellStart"/>
      <w:r w:rsidRPr="004C4216">
        <w:rPr>
          <w:rFonts w:ascii="Tw Cen MT" w:hAnsi="Tw Cen MT" w:cs="Arial"/>
          <w:b/>
          <w:bCs/>
          <w:sz w:val="22"/>
          <w:szCs w:val="22"/>
          <w:lang w:val="en-GB"/>
        </w:rPr>
        <w:t>Freiberuflicher</w:t>
      </w:r>
      <w:proofErr w:type="spellEnd"/>
      <w:r w:rsidRPr="004C4216">
        <w:rPr>
          <w:rFonts w:ascii="Tw Cen MT" w:hAnsi="Tw Cen MT" w:cs="Arial"/>
          <w:b/>
          <w:bCs/>
          <w:sz w:val="22"/>
          <w:szCs w:val="22"/>
          <w:lang w:val="en-GB"/>
        </w:rPr>
        <w:t xml:space="preserve"> IT-</w:t>
      </w:r>
      <w:r w:rsidR="005805D7" w:rsidRPr="004C4216">
        <w:rPr>
          <w:rFonts w:ascii="Tw Cen MT" w:hAnsi="Tw Cen MT" w:cs="Arial"/>
          <w:b/>
          <w:bCs/>
          <w:sz w:val="22"/>
          <w:szCs w:val="22"/>
          <w:lang w:val="en-GB"/>
        </w:rPr>
        <w:t xml:space="preserve">Business </w:t>
      </w:r>
      <w:r w:rsidRPr="004C4216">
        <w:rPr>
          <w:rFonts w:ascii="Tw Cen MT" w:hAnsi="Tw Cen MT" w:cs="Arial"/>
          <w:b/>
          <w:bCs/>
          <w:sz w:val="22"/>
          <w:szCs w:val="22"/>
          <w:lang w:val="en-GB"/>
        </w:rPr>
        <w:t xml:space="preserve">Consultant  </w:t>
      </w:r>
    </w:p>
    <w:p w14:paraId="186AF4A1" w14:textId="77777777" w:rsidR="0064235D" w:rsidRPr="004C4216" w:rsidRDefault="0064235D" w:rsidP="00BC37AF">
      <w:pPr>
        <w:ind w:left="2124" w:hanging="2124"/>
        <w:rPr>
          <w:rFonts w:ascii="Tw Cen MT" w:hAnsi="Tw Cen MT" w:cs="Arial"/>
          <w:sz w:val="22"/>
          <w:szCs w:val="22"/>
          <w:lang w:val="en-GB"/>
        </w:rPr>
      </w:pPr>
    </w:p>
    <w:p w14:paraId="1F42B72D" w14:textId="41BA0552" w:rsidR="00BC37AF" w:rsidRPr="00C37C21" w:rsidRDefault="002152B6" w:rsidP="00BC37AF">
      <w:pPr>
        <w:ind w:left="2124" w:hanging="2124"/>
        <w:rPr>
          <w:rFonts w:ascii="Tw Cen MT" w:hAnsi="Tw Cen MT" w:cs="Arial"/>
          <w:sz w:val="22"/>
          <w:szCs w:val="22"/>
          <w:lang w:val="de-DE"/>
        </w:rPr>
      </w:pPr>
      <w:r w:rsidRPr="0064235D">
        <w:rPr>
          <w:rFonts w:ascii="Tw Cen MT" w:hAnsi="Tw Cen MT" w:cs="Arial"/>
          <w:sz w:val="22"/>
          <w:szCs w:val="22"/>
        </w:rPr>
        <w:t>04/2013 – 08/2017</w:t>
      </w:r>
      <w:r w:rsidRPr="0064235D">
        <w:rPr>
          <w:rFonts w:ascii="Tw Cen MT" w:hAnsi="Tw Cen MT" w:cs="Arial"/>
          <w:sz w:val="22"/>
          <w:szCs w:val="22"/>
        </w:rPr>
        <w:tab/>
      </w:r>
      <w:r w:rsidR="00BC37AF" w:rsidRPr="0064235D">
        <w:rPr>
          <w:rFonts w:ascii="Tw Cen MT" w:hAnsi="Tw Cen MT" w:cs="Arial"/>
          <w:sz w:val="22"/>
          <w:szCs w:val="22"/>
        </w:rPr>
        <w:t xml:space="preserve">Master of Science (M.Sc.) </w:t>
      </w:r>
      <w:r w:rsidR="00021C13" w:rsidRPr="00C37C21">
        <w:rPr>
          <w:rFonts w:ascii="Tw Cen MT" w:hAnsi="Tw Cen MT" w:cs="Arial"/>
          <w:sz w:val="22"/>
          <w:szCs w:val="22"/>
          <w:lang w:val="de-DE"/>
        </w:rPr>
        <w:t>P</w:t>
      </w:r>
      <w:r w:rsidR="00BC37AF" w:rsidRPr="00C37C21">
        <w:rPr>
          <w:rFonts w:ascii="Tw Cen MT" w:hAnsi="Tw Cen MT" w:cs="Arial"/>
          <w:sz w:val="22"/>
          <w:szCs w:val="22"/>
          <w:lang w:val="de-DE"/>
        </w:rPr>
        <w:t>rogra</w:t>
      </w:r>
      <w:r w:rsidR="00021C13" w:rsidRPr="00C37C21">
        <w:rPr>
          <w:rFonts w:ascii="Tw Cen MT" w:hAnsi="Tw Cen MT" w:cs="Arial"/>
          <w:sz w:val="22"/>
          <w:szCs w:val="22"/>
          <w:lang w:val="de-DE"/>
        </w:rPr>
        <w:t>m</w:t>
      </w:r>
      <w:r w:rsidR="00BC37AF" w:rsidRPr="00C37C21">
        <w:rPr>
          <w:rFonts w:ascii="Tw Cen MT" w:hAnsi="Tw Cen MT" w:cs="Arial"/>
          <w:sz w:val="22"/>
          <w:szCs w:val="22"/>
          <w:lang w:val="de-DE"/>
        </w:rPr>
        <w:t>m, Wirtschaftsinformatik</w:t>
      </w:r>
    </w:p>
    <w:p w14:paraId="60B76C86" w14:textId="7558F070" w:rsidR="0064235D" w:rsidRDefault="00021C13" w:rsidP="00BC37AF">
      <w:pPr>
        <w:ind w:left="2124"/>
        <w:rPr>
          <w:rFonts w:ascii="Tw Cen MT" w:hAnsi="Tw Cen MT" w:cs="Arial"/>
          <w:i/>
          <w:iCs/>
          <w:sz w:val="22"/>
          <w:szCs w:val="22"/>
          <w:lang w:val="de-DE"/>
        </w:rPr>
      </w:pPr>
      <w:r w:rsidRPr="00C37C21">
        <w:rPr>
          <w:rFonts w:ascii="Tw Cen MT" w:hAnsi="Tw Cen MT" w:cs="Arial"/>
          <w:sz w:val="22"/>
          <w:szCs w:val="22"/>
          <w:lang w:val="de-DE"/>
        </w:rPr>
        <w:t>Universität</w:t>
      </w:r>
      <w:r w:rsidR="00BC37AF" w:rsidRPr="00C37C21">
        <w:rPr>
          <w:rFonts w:ascii="Tw Cen MT" w:hAnsi="Tw Cen MT" w:cs="Arial"/>
          <w:sz w:val="22"/>
          <w:szCs w:val="22"/>
          <w:lang w:val="de-DE"/>
        </w:rPr>
        <w:t xml:space="preserve"> Bamberg (VAWI)</w:t>
      </w:r>
      <w:r w:rsidR="0096357E" w:rsidRPr="00C37C21">
        <w:rPr>
          <w:rFonts w:ascii="Tw Cen MT" w:hAnsi="Tw Cen MT" w:cs="Arial"/>
          <w:sz w:val="22"/>
          <w:szCs w:val="22"/>
          <w:lang w:val="de-DE"/>
        </w:rPr>
        <w:t xml:space="preserve">, </w:t>
      </w:r>
      <w:r w:rsidR="0096357E" w:rsidRPr="00C37C21">
        <w:rPr>
          <w:rFonts w:ascii="Tw Cen MT" w:hAnsi="Tw Cen MT" w:cs="Arial"/>
          <w:i/>
          <w:iCs/>
          <w:sz w:val="22"/>
          <w:szCs w:val="22"/>
          <w:lang w:val="de-DE"/>
        </w:rPr>
        <w:t>nicht abgeschlossen</w:t>
      </w:r>
    </w:p>
    <w:p w14:paraId="21887C49" w14:textId="77777777" w:rsidR="0064235D" w:rsidRDefault="0064235D" w:rsidP="00BC37AF">
      <w:pPr>
        <w:ind w:left="2124"/>
        <w:rPr>
          <w:rFonts w:ascii="Tw Cen MT" w:hAnsi="Tw Cen MT" w:cs="Arial"/>
          <w:i/>
          <w:iCs/>
          <w:sz w:val="22"/>
          <w:szCs w:val="22"/>
          <w:lang w:val="de-DE"/>
        </w:rPr>
      </w:pPr>
    </w:p>
    <w:p w14:paraId="4C3C09A8" w14:textId="044DFD4C" w:rsidR="0064235D" w:rsidRPr="001D4C30" w:rsidRDefault="0064235D" w:rsidP="0064235D">
      <w:pPr>
        <w:rPr>
          <w:rFonts w:ascii="Tw Cen MT" w:hAnsi="Tw Cen MT" w:cs="Arial"/>
          <w:sz w:val="22"/>
          <w:szCs w:val="22"/>
          <w:lang w:val="en-GB"/>
        </w:rPr>
      </w:pPr>
      <w:r w:rsidRPr="001D4C30">
        <w:rPr>
          <w:rFonts w:ascii="Tw Cen MT" w:hAnsi="Tw Cen MT" w:cs="Arial"/>
          <w:sz w:val="22"/>
          <w:szCs w:val="22"/>
          <w:lang w:val="en-GB"/>
        </w:rPr>
        <w:t>01/2007 - 06/2007</w:t>
      </w:r>
      <w:r w:rsidRPr="001D4C30">
        <w:rPr>
          <w:rFonts w:ascii="Tw Cen MT" w:hAnsi="Tw Cen MT" w:cs="Arial"/>
          <w:sz w:val="22"/>
          <w:szCs w:val="22"/>
          <w:lang w:val="en-GB"/>
        </w:rPr>
        <w:tab/>
      </w:r>
      <w:r w:rsidRPr="001D4C30">
        <w:rPr>
          <w:rFonts w:ascii="Tw Cen MT" w:hAnsi="Tw Cen MT" w:cs="Arial"/>
          <w:b/>
          <w:bCs/>
          <w:sz w:val="22"/>
          <w:szCs w:val="22"/>
          <w:lang w:val="en-GB"/>
        </w:rPr>
        <w:t>IT-Consultant</w:t>
      </w:r>
      <w:r w:rsidRPr="001D4C30">
        <w:rPr>
          <w:rFonts w:ascii="Tw Cen MT" w:hAnsi="Tw Cen MT" w:cs="Arial"/>
          <w:sz w:val="22"/>
          <w:szCs w:val="22"/>
          <w:lang w:val="en-GB"/>
        </w:rPr>
        <w:t xml:space="preserve"> </w:t>
      </w:r>
      <w:proofErr w:type="spellStart"/>
      <w:r w:rsidRPr="001D4C30">
        <w:rPr>
          <w:rFonts w:ascii="Tw Cen MT" w:hAnsi="Tw Cen MT" w:cs="Arial"/>
          <w:sz w:val="22"/>
          <w:szCs w:val="22"/>
          <w:lang w:val="en-GB"/>
        </w:rPr>
        <w:t>bei</w:t>
      </w:r>
      <w:proofErr w:type="spellEnd"/>
      <w:r w:rsidRPr="001D4C30">
        <w:rPr>
          <w:rFonts w:ascii="Tw Cen MT" w:hAnsi="Tw Cen MT" w:cs="Arial"/>
          <w:sz w:val="22"/>
          <w:szCs w:val="22"/>
          <w:lang w:val="en-GB"/>
        </w:rPr>
        <w:t xml:space="preserve"> Quartal Financial Solutions AG, Frankfurt am Main</w:t>
      </w:r>
    </w:p>
    <w:p w14:paraId="29C70918" w14:textId="77777777" w:rsidR="00BC37AF" w:rsidRPr="001D4C30" w:rsidRDefault="00BC37AF" w:rsidP="00505A2F">
      <w:pPr>
        <w:ind w:left="2124" w:hanging="2124"/>
        <w:rPr>
          <w:rFonts w:ascii="Tw Cen MT" w:hAnsi="Tw Cen MT" w:cs="Arial"/>
          <w:sz w:val="22"/>
          <w:szCs w:val="22"/>
          <w:lang w:val="en-GB"/>
        </w:rPr>
      </w:pPr>
    </w:p>
    <w:p w14:paraId="53B49CCF" w14:textId="77777777" w:rsidR="00505A2F" w:rsidRPr="00C37C21" w:rsidRDefault="00505A2F" w:rsidP="00505A2F">
      <w:pPr>
        <w:ind w:left="2124" w:hanging="2124"/>
        <w:rPr>
          <w:rFonts w:ascii="Tw Cen MT" w:hAnsi="Tw Cen MT" w:cs="Arial"/>
          <w:b/>
          <w:bCs/>
          <w:sz w:val="22"/>
          <w:szCs w:val="22"/>
          <w:lang w:val="de-DE"/>
        </w:rPr>
      </w:pPr>
      <w:r w:rsidRPr="00C37C21">
        <w:rPr>
          <w:rFonts w:ascii="Tw Cen MT" w:hAnsi="Tw Cen MT" w:cs="Arial"/>
          <w:sz w:val="22"/>
          <w:szCs w:val="22"/>
          <w:lang w:val="de-DE"/>
        </w:rPr>
        <w:t>10/2000 – 03</w:t>
      </w:r>
      <w:r w:rsidR="008D3AB1" w:rsidRPr="00C37C21">
        <w:rPr>
          <w:rFonts w:ascii="Tw Cen MT" w:hAnsi="Tw Cen MT" w:cs="Arial"/>
          <w:sz w:val="22"/>
          <w:szCs w:val="22"/>
          <w:lang w:val="de-DE"/>
        </w:rPr>
        <w:t>/</w:t>
      </w:r>
      <w:r w:rsidRPr="00C37C21">
        <w:rPr>
          <w:rFonts w:ascii="Tw Cen MT" w:hAnsi="Tw Cen MT" w:cs="Arial"/>
          <w:sz w:val="22"/>
          <w:szCs w:val="22"/>
          <w:lang w:val="de-DE"/>
        </w:rPr>
        <w:t xml:space="preserve">2007 </w:t>
      </w:r>
      <w:r w:rsidRPr="00C37C21">
        <w:rPr>
          <w:rFonts w:ascii="Tw Cen MT" w:hAnsi="Tw Cen MT" w:cs="Arial"/>
          <w:sz w:val="22"/>
          <w:szCs w:val="22"/>
          <w:lang w:val="de-DE"/>
        </w:rPr>
        <w:tab/>
      </w:r>
      <w:r w:rsidRPr="00C37C21">
        <w:rPr>
          <w:rFonts w:ascii="Tw Cen MT" w:hAnsi="Tw Cen MT" w:cs="Arial"/>
          <w:b/>
          <w:bCs/>
          <w:sz w:val="22"/>
          <w:szCs w:val="22"/>
          <w:lang w:val="de-DE"/>
        </w:rPr>
        <w:t>Diplom-Wirtschaftsinformatiker (FH)</w:t>
      </w:r>
    </w:p>
    <w:p w14:paraId="0D8DB102" w14:textId="3D914971" w:rsidR="00505A2F" w:rsidRPr="00CF5398" w:rsidRDefault="00505A2F" w:rsidP="00505A2F">
      <w:pPr>
        <w:ind w:left="2124"/>
        <w:rPr>
          <w:rFonts w:ascii="Tw Cen MT" w:hAnsi="Tw Cen MT" w:cs="Arial"/>
          <w:sz w:val="22"/>
          <w:szCs w:val="22"/>
          <w:lang w:val="de-DE"/>
        </w:rPr>
      </w:pPr>
      <w:r w:rsidRPr="00C37C21">
        <w:rPr>
          <w:rFonts w:ascii="Tw Cen MT" w:hAnsi="Tw Cen MT" w:cs="Arial"/>
          <w:sz w:val="22"/>
          <w:szCs w:val="22"/>
          <w:lang w:val="de-DE"/>
        </w:rPr>
        <w:t xml:space="preserve">Studium </w:t>
      </w:r>
      <w:r w:rsidR="00C034FD" w:rsidRPr="00C37C21">
        <w:rPr>
          <w:rFonts w:ascii="Tw Cen MT" w:hAnsi="Tw Cen MT" w:cs="Arial"/>
          <w:sz w:val="22"/>
          <w:szCs w:val="22"/>
          <w:lang w:val="de-DE"/>
        </w:rPr>
        <w:t xml:space="preserve">der </w:t>
      </w:r>
      <w:r w:rsidRPr="00C37C21">
        <w:rPr>
          <w:rFonts w:ascii="Tw Cen MT" w:hAnsi="Tw Cen MT" w:cs="Arial"/>
          <w:sz w:val="22"/>
          <w:szCs w:val="22"/>
          <w:lang w:val="de-DE"/>
        </w:rPr>
        <w:t>Informatik/Wirtschaft</w:t>
      </w:r>
      <w:r w:rsidR="00C034FD" w:rsidRPr="00C37C21">
        <w:rPr>
          <w:rFonts w:ascii="Tw Cen MT" w:hAnsi="Tw Cen MT" w:cs="Arial"/>
          <w:sz w:val="22"/>
          <w:szCs w:val="22"/>
          <w:lang w:val="de-DE"/>
        </w:rPr>
        <w:t>s</w:t>
      </w:r>
      <w:r w:rsidRPr="00C37C21">
        <w:rPr>
          <w:rFonts w:ascii="Tw Cen MT" w:hAnsi="Tw Cen MT" w:cs="Arial"/>
          <w:sz w:val="22"/>
          <w:szCs w:val="22"/>
          <w:lang w:val="de-DE"/>
        </w:rPr>
        <w:t>informatik an der Hochschule Bremerhaven</w:t>
      </w:r>
      <w:r w:rsidR="00C034FD" w:rsidRPr="00C37C21">
        <w:rPr>
          <w:rFonts w:ascii="Tw Cen MT" w:hAnsi="Tw Cen MT" w:cs="Arial"/>
          <w:sz w:val="22"/>
          <w:szCs w:val="22"/>
          <w:lang w:val="de-DE"/>
        </w:rPr>
        <w:t xml:space="preserve"> (</w:t>
      </w:r>
      <w:r w:rsidRPr="00C37C21">
        <w:rPr>
          <w:rFonts w:ascii="Tw Cen MT" w:hAnsi="Tw Cen MT" w:cs="Arial"/>
          <w:sz w:val="22"/>
          <w:szCs w:val="22"/>
          <w:lang w:val="de-DE"/>
        </w:rPr>
        <w:t>Note: 2,1</w:t>
      </w:r>
      <w:r w:rsidR="00C034FD" w:rsidRPr="00C37C21">
        <w:rPr>
          <w:rFonts w:ascii="Tw Cen MT" w:hAnsi="Tw Cen MT" w:cs="Arial"/>
          <w:sz w:val="22"/>
          <w:szCs w:val="22"/>
          <w:lang w:val="de-DE"/>
        </w:rPr>
        <w:t>)</w:t>
      </w:r>
      <w:r w:rsidR="00663A9D">
        <w:rPr>
          <w:rFonts w:ascii="Tw Cen MT" w:hAnsi="Tw Cen MT" w:cs="Arial"/>
          <w:sz w:val="22"/>
          <w:szCs w:val="22"/>
          <w:lang w:val="de-DE"/>
        </w:rPr>
        <w:t xml:space="preserve">, </w:t>
      </w:r>
      <w:r w:rsidRPr="00CF5398">
        <w:rPr>
          <w:rFonts w:ascii="Tw Cen MT" w:hAnsi="Tw Cen MT" w:cs="Arial"/>
          <w:sz w:val="22"/>
          <w:szCs w:val="22"/>
          <w:lang w:val="de-DE"/>
        </w:rPr>
        <w:t>Diplomarbeit:</w:t>
      </w:r>
      <w:r w:rsidR="006D4201" w:rsidRPr="00CF5398">
        <w:rPr>
          <w:rFonts w:ascii="Tw Cen MT" w:hAnsi="Tw Cen MT" w:cs="Arial"/>
          <w:sz w:val="22"/>
          <w:szCs w:val="22"/>
          <w:lang w:val="de-DE"/>
        </w:rPr>
        <w:t xml:space="preserve"> </w:t>
      </w:r>
      <w:r w:rsidR="006D4201" w:rsidRPr="00CF5398">
        <w:rPr>
          <w:rFonts w:ascii="Tw Cen MT" w:hAnsi="Tw Cen MT" w:cs="Arial"/>
          <w:i/>
          <w:sz w:val="22"/>
          <w:szCs w:val="22"/>
          <w:lang w:val="de-DE"/>
        </w:rPr>
        <w:t>„</w:t>
      </w:r>
      <w:proofErr w:type="spellStart"/>
      <w:r w:rsidRPr="00CF5398">
        <w:rPr>
          <w:rFonts w:ascii="Tw Cen MT" w:hAnsi="Tw Cen MT" w:cs="Arial"/>
          <w:i/>
          <w:sz w:val="22"/>
          <w:szCs w:val="22"/>
          <w:lang w:val="de-DE"/>
        </w:rPr>
        <w:t>StandardisierungspotenziaIe</w:t>
      </w:r>
      <w:proofErr w:type="spellEnd"/>
      <w:r w:rsidRPr="00CF5398">
        <w:rPr>
          <w:rFonts w:ascii="Tw Cen MT" w:hAnsi="Tw Cen MT" w:cs="Arial"/>
          <w:i/>
          <w:sz w:val="22"/>
          <w:szCs w:val="22"/>
          <w:lang w:val="de-DE"/>
        </w:rPr>
        <w:t xml:space="preserve"> der </w:t>
      </w:r>
      <w:proofErr w:type="spellStart"/>
      <w:r w:rsidRPr="00CF5398">
        <w:rPr>
          <w:rFonts w:ascii="Tw Cen MT" w:hAnsi="Tw Cen MT" w:cs="Arial"/>
          <w:i/>
          <w:sz w:val="22"/>
          <w:szCs w:val="22"/>
          <w:lang w:val="de-DE"/>
        </w:rPr>
        <w:t>lSO</w:t>
      </w:r>
      <w:proofErr w:type="spellEnd"/>
      <w:r w:rsidRPr="00CF5398">
        <w:rPr>
          <w:rFonts w:ascii="Tw Cen MT" w:hAnsi="Tw Cen MT" w:cs="Arial"/>
          <w:i/>
          <w:sz w:val="22"/>
          <w:szCs w:val="22"/>
          <w:lang w:val="de-DE"/>
        </w:rPr>
        <w:t xml:space="preserve"> 20022 UNIFI-Nachrichten (XML) in Fondsvertriebsprozessen: Analyse und Konzipierung der</w:t>
      </w:r>
      <w:r w:rsidR="00E01ED9">
        <w:rPr>
          <w:rFonts w:ascii="Tw Cen MT" w:hAnsi="Tw Cen MT" w:cs="Arial"/>
          <w:i/>
          <w:sz w:val="22"/>
          <w:szCs w:val="22"/>
          <w:lang w:val="de-DE"/>
        </w:rPr>
        <w:t xml:space="preserve"> U</w:t>
      </w:r>
      <w:r w:rsidRPr="00CF5398">
        <w:rPr>
          <w:rFonts w:ascii="Tw Cen MT" w:hAnsi="Tw Cen MT" w:cs="Arial"/>
          <w:i/>
          <w:sz w:val="22"/>
          <w:szCs w:val="22"/>
          <w:lang w:val="de-DE"/>
        </w:rPr>
        <w:t>msetzungs</w:t>
      </w:r>
      <w:r w:rsidR="00E01ED9">
        <w:rPr>
          <w:rFonts w:ascii="Tw Cen MT" w:hAnsi="Tw Cen MT" w:cs="Arial"/>
          <w:i/>
          <w:sz w:val="22"/>
          <w:szCs w:val="22"/>
          <w:lang w:val="de-DE"/>
        </w:rPr>
        <w:t>-</w:t>
      </w:r>
      <w:r w:rsidRPr="00CF5398">
        <w:rPr>
          <w:rFonts w:ascii="Tw Cen MT" w:hAnsi="Tw Cen MT" w:cs="Arial"/>
          <w:i/>
          <w:sz w:val="22"/>
          <w:szCs w:val="22"/>
          <w:lang w:val="de-DE"/>
        </w:rPr>
        <w:t>möglichkeiten am Beispiel einer Provisionsabrechnung / Controlling-Software</w:t>
      </w:r>
      <w:r w:rsidR="006D4201" w:rsidRPr="00CF5398">
        <w:rPr>
          <w:rFonts w:ascii="Tw Cen MT" w:hAnsi="Tw Cen MT" w:cs="Arial"/>
          <w:i/>
          <w:sz w:val="22"/>
          <w:szCs w:val="22"/>
          <w:lang w:val="de-DE"/>
        </w:rPr>
        <w:t>“</w:t>
      </w:r>
      <w:r w:rsidR="00C034FD" w:rsidRPr="00CF5398">
        <w:rPr>
          <w:rFonts w:ascii="Tw Cen MT" w:hAnsi="Tw Cen MT" w:cs="Arial"/>
          <w:sz w:val="22"/>
          <w:szCs w:val="22"/>
          <w:lang w:val="de-DE"/>
        </w:rPr>
        <w:t xml:space="preserve"> (</w:t>
      </w:r>
      <w:r w:rsidRPr="00CF5398">
        <w:rPr>
          <w:rFonts w:ascii="Tw Cen MT" w:hAnsi="Tw Cen MT" w:cs="Arial"/>
          <w:sz w:val="22"/>
          <w:szCs w:val="22"/>
          <w:lang w:val="de-DE"/>
        </w:rPr>
        <w:t>Note: 1,3</w:t>
      </w:r>
      <w:r w:rsidR="00C034FD" w:rsidRPr="00CF5398">
        <w:rPr>
          <w:rFonts w:ascii="Tw Cen MT" w:hAnsi="Tw Cen MT" w:cs="Arial"/>
          <w:sz w:val="22"/>
          <w:szCs w:val="22"/>
          <w:lang w:val="de-DE"/>
        </w:rPr>
        <w:t>)</w:t>
      </w:r>
    </w:p>
    <w:p w14:paraId="612F3AEC" w14:textId="77777777" w:rsidR="00A838C7" w:rsidRDefault="00A838C7" w:rsidP="00505A2F">
      <w:pPr>
        <w:ind w:left="2124"/>
        <w:rPr>
          <w:rFonts w:ascii="Tw Cen MT" w:hAnsi="Tw Cen MT" w:cs="Arial"/>
          <w:sz w:val="22"/>
          <w:szCs w:val="22"/>
          <w:lang w:val="de-DE"/>
        </w:rPr>
      </w:pPr>
    </w:p>
    <w:p w14:paraId="4052060C" w14:textId="77777777" w:rsidR="00A838C7" w:rsidRPr="00C37C21" w:rsidRDefault="00A838C7" w:rsidP="00A838C7">
      <w:pPr>
        <w:ind w:left="2124" w:hanging="2124"/>
        <w:rPr>
          <w:rFonts w:ascii="Tw Cen MT" w:hAnsi="Tw Cen MT" w:cs="Arial"/>
          <w:lang w:val="de-DE"/>
        </w:rPr>
      </w:pPr>
      <w:r w:rsidRPr="00C37C21">
        <w:rPr>
          <w:rFonts w:ascii="Tw Cen MT" w:hAnsi="Tw Cen MT" w:cs="Arial"/>
          <w:sz w:val="22"/>
          <w:szCs w:val="22"/>
          <w:lang w:val="de-DE"/>
        </w:rPr>
        <w:t xml:space="preserve">1996 - 1999 </w:t>
      </w:r>
      <w:r w:rsidRPr="00C37C21">
        <w:rPr>
          <w:rFonts w:ascii="Tw Cen MT" w:hAnsi="Tw Cen MT" w:cs="Arial"/>
          <w:sz w:val="22"/>
          <w:szCs w:val="22"/>
          <w:lang w:val="de-DE"/>
        </w:rPr>
        <w:tab/>
      </w:r>
      <w:r w:rsidRPr="00C37C21">
        <w:rPr>
          <w:rFonts w:ascii="Tw Cen MT" w:hAnsi="Tw Cen MT" w:cs="Arial"/>
          <w:b/>
          <w:bCs/>
          <w:sz w:val="22"/>
          <w:szCs w:val="22"/>
          <w:lang w:val="de-DE"/>
        </w:rPr>
        <w:t>Auszubildender</w:t>
      </w:r>
      <w:r w:rsidRPr="00C37C21">
        <w:rPr>
          <w:rFonts w:ascii="Tw Cen MT" w:hAnsi="Tw Cen MT" w:cs="Arial"/>
          <w:sz w:val="22"/>
          <w:szCs w:val="22"/>
          <w:lang w:val="de-DE"/>
        </w:rPr>
        <w:t xml:space="preserve"> zum </w:t>
      </w:r>
      <w:r w:rsidRPr="00C37C21">
        <w:rPr>
          <w:rFonts w:ascii="Tw Cen MT" w:hAnsi="Tw Cen MT" w:cs="Arial"/>
          <w:b/>
          <w:bCs/>
          <w:sz w:val="22"/>
          <w:szCs w:val="22"/>
          <w:lang w:val="de-DE"/>
        </w:rPr>
        <w:t>Groß- und Außenhandelskaufmann (IHK)</w:t>
      </w:r>
      <w:r w:rsidRPr="00C37C21">
        <w:rPr>
          <w:rFonts w:ascii="Tw Cen MT" w:hAnsi="Tw Cen MT" w:cs="Arial"/>
          <w:sz w:val="22"/>
          <w:szCs w:val="22"/>
          <w:lang w:val="de-DE"/>
        </w:rPr>
        <w:t xml:space="preserve"> bei Arthur Friedrichs </w:t>
      </w:r>
      <w:proofErr w:type="spellStart"/>
      <w:r w:rsidRPr="00C37C21">
        <w:rPr>
          <w:rFonts w:ascii="Tw Cen MT" w:hAnsi="Tw Cen MT" w:cs="Arial"/>
          <w:sz w:val="22"/>
          <w:szCs w:val="22"/>
          <w:lang w:val="de-DE"/>
        </w:rPr>
        <w:t>Nachf</w:t>
      </w:r>
      <w:proofErr w:type="spellEnd"/>
      <w:r w:rsidRPr="00C37C21">
        <w:rPr>
          <w:rFonts w:ascii="Tw Cen MT" w:hAnsi="Tw Cen MT" w:cs="Arial"/>
          <w:sz w:val="22"/>
          <w:szCs w:val="22"/>
          <w:lang w:val="de-DE"/>
        </w:rPr>
        <w:t>. (Industriebedarf), Bremerhaven</w:t>
      </w:r>
    </w:p>
    <w:p w14:paraId="10EEFCD9" w14:textId="4AD4C00C" w:rsidR="003F2159" w:rsidRPr="00C37C21" w:rsidRDefault="003F2159" w:rsidP="003F2159">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t>Weiterb</w:t>
      </w:r>
      <w:r w:rsidR="0068599E" w:rsidRPr="00C37C21">
        <w:rPr>
          <w:rFonts w:ascii="Tw Cen MT" w:hAnsi="Tw Cen MT" w:cs="Arial"/>
          <w:i w:val="0"/>
          <w:iCs w:val="0"/>
          <w:color w:val="C00000"/>
          <w:sz w:val="28"/>
          <w:szCs w:val="28"/>
          <w:lang w:val="de-DE"/>
        </w:rPr>
        <w:t>ildung</w:t>
      </w:r>
    </w:p>
    <w:p w14:paraId="6EC4EABF" w14:textId="4F58087C" w:rsidR="005764D7" w:rsidRPr="005764D7" w:rsidRDefault="005764D7" w:rsidP="00942BCA">
      <w:pPr>
        <w:spacing w:after="120"/>
        <w:ind w:left="1418" w:hanging="1418"/>
        <w:rPr>
          <w:rFonts w:ascii="Tw Cen MT" w:hAnsi="Tw Cen MT" w:cs="Arial"/>
          <w:sz w:val="22"/>
          <w:szCs w:val="22"/>
          <w:lang w:val="de-DE"/>
        </w:rPr>
      </w:pPr>
      <w:r w:rsidRPr="005764D7">
        <w:rPr>
          <w:rFonts w:ascii="Tw Cen MT" w:hAnsi="Tw Cen MT" w:cs="Arial"/>
          <w:sz w:val="22"/>
          <w:szCs w:val="22"/>
          <w:lang w:val="de-DE"/>
        </w:rPr>
        <w:t>2025</w:t>
      </w:r>
      <w:r w:rsidRPr="005764D7">
        <w:rPr>
          <w:rFonts w:ascii="Tw Cen MT" w:hAnsi="Tw Cen MT" w:cs="Arial"/>
          <w:sz w:val="22"/>
          <w:szCs w:val="22"/>
          <w:lang w:val="de-DE"/>
        </w:rPr>
        <w:tab/>
        <w:t>DORA-</w:t>
      </w:r>
      <w:r w:rsidR="00B35E96">
        <w:rPr>
          <w:rFonts w:ascii="Tw Cen MT" w:hAnsi="Tw Cen MT" w:cs="Arial"/>
          <w:sz w:val="22"/>
          <w:szCs w:val="22"/>
          <w:lang w:val="de-DE"/>
        </w:rPr>
        <w:t>Grundlagen kompakt</w:t>
      </w:r>
      <w:r>
        <w:rPr>
          <w:rFonts w:ascii="Tw Cen MT" w:hAnsi="Tw Cen MT" w:cs="Arial"/>
          <w:sz w:val="22"/>
          <w:szCs w:val="22"/>
          <w:lang w:val="de-DE"/>
        </w:rPr>
        <w:t xml:space="preserve"> </w:t>
      </w:r>
      <w:r w:rsidR="00420AC9">
        <w:rPr>
          <w:rFonts w:ascii="Tw Cen MT" w:hAnsi="Tw Cen MT" w:cs="Arial"/>
          <w:sz w:val="22"/>
          <w:szCs w:val="22"/>
          <w:lang w:val="de-DE"/>
        </w:rPr>
        <w:t>(</w:t>
      </w:r>
      <w:proofErr w:type="spellStart"/>
      <w:r w:rsidR="00420AC9">
        <w:rPr>
          <w:rFonts w:ascii="Tw Cen MT" w:hAnsi="Tw Cen MT" w:cs="Arial"/>
          <w:sz w:val="22"/>
          <w:szCs w:val="22"/>
          <w:lang w:val="de-DE"/>
        </w:rPr>
        <w:t>Geno</w:t>
      </w:r>
      <w:r w:rsidR="00B35E96">
        <w:rPr>
          <w:rFonts w:ascii="Tw Cen MT" w:hAnsi="Tw Cen MT" w:cs="Arial"/>
          <w:sz w:val="22"/>
          <w:szCs w:val="22"/>
          <w:lang w:val="de-DE"/>
        </w:rPr>
        <w:t>A</w:t>
      </w:r>
      <w:r w:rsidR="00420AC9">
        <w:rPr>
          <w:rFonts w:ascii="Tw Cen MT" w:hAnsi="Tw Cen MT" w:cs="Arial"/>
          <w:sz w:val="22"/>
          <w:szCs w:val="22"/>
          <w:lang w:val="de-DE"/>
        </w:rPr>
        <w:t>kademie</w:t>
      </w:r>
      <w:proofErr w:type="spellEnd"/>
      <w:r w:rsidR="00420AC9">
        <w:rPr>
          <w:rFonts w:ascii="Tw Cen MT" w:hAnsi="Tw Cen MT" w:cs="Arial"/>
          <w:sz w:val="22"/>
          <w:szCs w:val="22"/>
          <w:lang w:val="de-DE"/>
        </w:rPr>
        <w:t>)</w:t>
      </w:r>
      <w:r w:rsidR="00B13231">
        <w:rPr>
          <w:rFonts w:ascii="Tw Cen MT" w:hAnsi="Tw Cen MT" w:cs="Arial"/>
          <w:sz w:val="22"/>
          <w:szCs w:val="22"/>
          <w:lang w:val="de-DE"/>
        </w:rPr>
        <w:t>, 9 Webinare</w:t>
      </w:r>
      <w:r w:rsidR="003A2E1B">
        <w:rPr>
          <w:rFonts w:ascii="Tw Cen MT" w:hAnsi="Tw Cen MT" w:cs="Arial"/>
          <w:sz w:val="22"/>
          <w:szCs w:val="22"/>
          <w:lang w:val="de-DE"/>
        </w:rPr>
        <w:t xml:space="preserve"> (1</w:t>
      </w:r>
      <w:r w:rsidR="0083545F">
        <w:rPr>
          <w:rFonts w:ascii="Tw Cen MT" w:hAnsi="Tw Cen MT" w:cs="Arial"/>
          <w:sz w:val="22"/>
          <w:szCs w:val="22"/>
          <w:lang w:val="de-DE"/>
        </w:rPr>
        <w:t xml:space="preserve">6 </w:t>
      </w:r>
      <w:r w:rsidR="003A2E1B">
        <w:rPr>
          <w:rFonts w:ascii="Tw Cen MT" w:hAnsi="Tw Cen MT" w:cs="Arial"/>
          <w:sz w:val="22"/>
          <w:szCs w:val="22"/>
          <w:lang w:val="de-DE"/>
        </w:rPr>
        <w:t>h</w:t>
      </w:r>
      <w:r w:rsidR="00C45AC5">
        <w:rPr>
          <w:rFonts w:ascii="Tw Cen MT" w:hAnsi="Tw Cen MT" w:cs="Arial"/>
          <w:sz w:val="22"/>
          <w:szCs w:val="22"/>
          <w:lang w:val="de-DE"/>
        </w:rPr>
        <w:t xml:space="preserve"> gesamt</w:t>
      </w:r>
      <w:r w:rsidR="003A2E1B">
        <w:rPr>
          <w:rFonts w:ascii="Tw Cen MT" w:hAnsi="Tw Cen MT" w:cs="Arial"/>
          <w:sz w:val="22"/>
          <w:szCs w:val="22"/>
          <w:lang w:val="de-DE"/>
        </w:rPr>
        <w:t>)</w:t>
      </w:r>
    </w:p>
    <w:p w14:paraId="329B6AAF" w14:textId="41E0F933" w:rsidR="00942BCA" w:rsidRDefault="00942BCA" w:rsidP="00942BCA">
      <w:pPr>
        <w:spacing w:after="120"/>
        <w:ind w:left="1418" w:hanging="1418"/>
        <w:rPr>
          <w:rFonts w:ascii="Tw Cen MT" w:hAnsi="Tw Cen MT" w:cs="Arial"/>
          <w:i/>
          <w:iCs/>
          <w:sz w:val="22"/>
          <w:szCs w:val="22"/>
          <w:lang w:val="en-GB"/>
        </w:rPr>
      </w:pPr>
      <w:r w:rsidRPr="00246A52">
        <w:rPr>
          <w:rFonts w:ascii="Tw Cen MT" w:hAnsi="Tw Cen MT" w:cs="Arial"/>
          <w:sz w:val="22"/>
          <w:szCs w:val="22"/>
          <w:lang w:val="en-GB"/>
        </w:rPr>
        <w:t>2024/2025</w:t>
      </w:r>
      <w:r w:rsidRPr="00246A52">
        <w:rPr>
          <w:rFonts w:ascii="Tw Cen MT" w:hAnsi="Tw Cen MT" w:cs="Arial"/>
          <w:sz w:val="22"/>
          <w:szCs w:val="22"/>
          <w:lang w:val="en-GB"/>
        </w:rPr>
        <w:tab/>
        <w:t xml:space="preserve">End-to-End Business Processes </w:t>
      </w:r>
      <w:proofErr w:type="spellStart"/>
      <w:r w:rsidRPr="00246A52">
        <w:rPr>
          <w:rFonts w:ascii="Tw Cen MT" w:hAnsi="Tw Cen MT" w:cs="Arial"/>
          <w:sz w:val="22"/>
          <w:szCs w:val="22"/>
          <w:lang w:val="en-GB"/>
        </w:rPr>
        <w:t>mit</w:t>
      </w:r>
      <w:proofErr w:type="spellEnd"/>
      <w:r w:rsidRPr="00246A52">
        <w:rPr>
          <w:rFonts w:ascii="Tw Cen MT" w:hAnsi="Tw Cen MT" w:cs="Arial"/>
          <w:sz w:val="22"/>
          <w:szCs w:val="22"/>
          <w:lang w:val="en-GB"/>
        </w:rPr>
        <w:t xml:space="preserve"> SAP S</w:t>
      </w:r>
      <w:r w:rsidR="00570BA9" w:rsidRPr="00246A52">
        <w:rPr>
          <w:rFonts w:ascii="Tw Cen MT" w:hAnsi="Tw Cen MT" w:cs="Arial"/>
          <w:sz w:val="22"/>
          <w:szCs w:val="22"/>
          <w:lang w:val="en-GB"/>
        </w:rPr>
        <w:t>/</w:t>
      </w:r>
      <w:r w:rsidRPr="00246A52">
        <w:rPr>
          <w:rFonts w:ascii="Tw Cen MT" w:hAnsi="Tw Cen MT" w:cs="Arial"/>
          <w:sz w:val="22"/>
          <w:szCs w:val="22"/>
          <w:lang w:val="en-GB"/>
        </w:rPr>
        <w:t>4</w:t>
      </w:r>
      <w:r w:rsidR="00570BA9" w:rsidRPr="00246A52">
        <w:rPr>
          <w:rFonts w:ascii="Tw Cen MT" w:hAnsi="Tw Cen MT" w:cs="Arial"/>
          <w:sz w:val="22"/>
          <w:szCs w:val="22"/>
          <w:lang w:val="en-GB"/>
        </w:rPr>
        <w:t xml:space="preserve"> </w:t>
      </w:r>
      <w:r w:rsidRPr="00246A52">
        <w:rPr>
          <w:rFonts w:ascii="Tw Cen MT" w:hAnsi="Tw Cen MT" w:cs="Arial"/>
          <w:sz w:val="22"/>
          <w:szCs w:val="22"/>
          <w:lang w:val="en-GB"/>
        </w:rPr>
        <w:t>HANA Cloud</w:t>
      </w:r>
      <w:r w:rsidR="00AA58DC" w:rsidRPr="00246A52">
        <w:rPr>
          <w:rFonts w:ascii="Tw Cen MT" w:hAnsi="Tw Cen MT" w:cs="Arial"/>
          <w:sz w:val="22"/>
          <w:szCs w:val="22"/>
          <w:lang w:val="en-GB"/>
        </w:rPr>
        <w:t xml:space="preserve">, </w:t>
      </w:r>
      <w:proofErr w:type="spellStart"/>
      <w:r w:rsidR="00AA58DC" w:rsidRPr="00246A52">
        <w:rPr>
          <w:rFonts w:ascii="Tw Cen MT" w:hAnsi="Tw Cen MT" w:cs="Arial"/>
          <w:i/>
          <w:iCs/>
          <w:sz w:val="22"/>
          <w:szCs w:val="22"/>
          <w:lang w:val="en-GB"/>
        </w:rPr>
        <w:t>nicht</w:t>
      </w:r>
      <w:proofErr w:type="spellEnd"/>
      <w:r w:rsidR="00AA58DC" w:rsidRPr="00246A52">
        <w:rPr>
          <w:rFonts w:ascii="Tw Cen MT" w:hAnsi="Tw Cen MT" w:cs="Arial"/>
          <w:i/>
          <w:iCs/>
          <w:sz w:val="22"/>
          <w:szCs w:val="22"/>
          <w:lang w:val="en-GB"/>
        </w:rPr>
        <w:t xml:space="preserve"> </w:t>
      </w:r>
      <w:proofErr w:type="spellStart"/>
      <w:r w:rsidR="00AA58DC" w:rsidRPr="00246A52">
        <w:rPr>
          <w:rFonts w:ascii="Tw Cen MT" w:hAnsi="Tw Cen MT" w:cs="Arial"/>
          <w:i/>
          <w:iCs/>
          <w:sz w:val="22"/>
          <w:szCs w:val="22"/>
          <w:lang w:val="en-GB"/>
        </w:rPr>
        <w:t>abgeschlossen</w:t>
      </w:r>
      <w:proofErr w:type="spellEnd"/>
    </w:p>
    <w:p w14:paraId="427E3441" w14:textId="70D7C589" w:rsidR="00383AD7" w:rsidRPr="00383AD7" w:rsidRDefault="00383AD7" w:rsidP="00942BCA">
      <w:pPr>
        <w:spacing w:after="120"/>
        <w:ind w:left="1418" w:hanging="1418"/>
        <w:rPr>
          <w:rFonts w:ascii="Tw Cen MT" w:hAnsi="Tw Cen MT" w:cs="Arial"/>
          <w:sz w:val="22"/>
          <w:szCs w:val="22"/>
          <w:lang w:val="de-DE"/>
        </w:rPr>
      </w:pPr>
      <w:r w:rsidRPr="00383AD7">
        <w:rPr>
          <w:rFonts w:ascii="Tw Cen MT" w:hAnsi="Tw Cen MT" w:cs="Arial"/>
          <w:sz w:val="22"/>
          <w:szCs w:val="22"/>
          <w:lang w:val="de-DE"/>
        </w:rPr>
        <w:t>2024</w:t>
      </w:r>
      <w:r w:rsidRPr="00383AD7">
        <w:rPr>
          <w:rFonts w:ascii="Tw Cen MT" w:hAnsi="Tw Cen MT" w:cs="Arial"/>
          <w:sz w:val="22"/>
          <w:szCs w:val="22"/>
          <w:lang w:val="de-DE"/>
        </w:rPr>
        <w:tab/>
        <w:t>IU: Angewandtes Projektmanagement, Management v</w:t>
      </w:r>
      <w:r>
        <w:rPr>
          <w:rFonts w:ascii="Tw Cen MT" w:hAnsi="Tw Cen MT" w:cs="Arial"/>
          <w:sz w:val="22"/>
          <w:szCs w:val="22"/>
          <w:lang w:val="de-DE"/>
        </w:rPr>
        <w:t>on Projektanforderungen</w:t>
      </w:r>
    </w:p>
    <w:p w14:paraId="4260FDEA" w14:textId="17AE6089" w:rsidR="00783C35" w:rsidRPr="00C37C21" w:rsidRDefault="00783C3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2017</w:t>
      </w:r>
      <w:r w:rsidRPr="00C37C21">
        <w:rPr>
          <w:rFonts w:ascii="Tw Cen MT" w:hAnsi="Tw Cen MT" w:cs="Arial"/>
          <w:sz w:val="22"/>
          <w:szCs w:val="22"/>
          <w:lang w:val="de-DE"/>
        </w:rPr>
        <w:tab/>
        <w:t>Webinar IREB CPRE-FL Vorbereitung, 2 x 3h (</w:t>
      </w:r>
      <w:proofErr w:type="spellStart"/>
      <w:r w:rsidRPr="00C37C21">
        <w:rPr>
          <w:rFonts w:ascii="Tw Cen MT" w:hAnsi="Tw Cen MT" w:cs="Arial"/>
          <w:sz w:val="22"/>
          <w:szCs w:val="22"/>
          <w:lang w:val="de-DE"/>
        </w:rPr>
        <w:t>ibo</w:t>
      </w:r>
      <w:proofErr w:type="spellEnd"/>
      <w:r w:rsidRPr="00C37C21">
        <w:rPr>
          <w:rFonts w:ascii="Tw Cen MT" w:hAnsi="Tw Cen MT" w:cs="Arial"/>
          <w:sz w:val="22"/>
          <w:szCs w:val="22"/>
          <w:lang w:val="de-DE"/>
        </w:rPr>
        <w:t>)</w:t>
      </w:r>
    </w:p>
    <w:p w14:paraId="154F315A" w14:textId="77777777" w:rsidR="00BC37AF"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2015</w:t>
      </w:r>
      <w:r w:rsidR="00BD7100" w:rsidRPr="00C37C21">
        <w:rPr>
          <w:rFonts w:ascii="Tw Cen MT" w:hAnsi="Tw Cen MT" w:cs="Arial"/>
          <w:sz w:val="22"/>
          <w:szCs w:val="22"/>
        </w:rPr>
        <w:t xml:space="preserve"> – </w:t>
      </w:r>
      <w:r w:rsidRPr="00C37C21">
        <w:rPr>
          <w:rFonts w:ascii="Tw Cen MT" w:hAnsi="Tw Cen MT" w:cs="Arial"/>
          <w:sz w:val="22"/>
          <w:szCs w:val="22"/>
        </w:rPr>
        <w:t>2016</w:t>
      </w:r>
      <w:r w:rsidRPr="00C37C21">
        <w:rPr>
          <w:rFonts w:ascii="Tw Cen MT" w:hAnsi="Tw Cen MT" w:cs="Arial"/>
          <w:sz w:val="22"/>
          <w:szCs w:val="22"/>
        </w:rPr>
        <w:tab/>
        <w:t xml:space="preserve">Business English (Individual Training), </w:t>
      </w:r>
      <w:proofErr w:type="spellStart"/>
      <w:r w:rsidRPr="00C37C21">
        <w:rPr>
          <w:rFonts w:ascii="Tw Cen MT" w:hAnsi="Tw Cen MT" w:cs="Arial"/>
          <w:sz w:val="22"/>
          <w:szCs w:val="22"/>
        </w:rPr>
        <w:t>Inlingua</w:t>
      </w:r>
      <w:proofErr w:type="spellEnd"/>
      <w:r w:rsidRPr="00C37C21">
        <w:rPr>
          <w:rFonts w:ascii="Tw Cen MT" w:hAnsi="Tw Cen MT" w:cs="Arial"/>
          <w:sz w:val="22"/>
          <w:szCs w:val="22"/>
        </w:rPr>
        <w:t>, Frankfurt am Main</w:t>
      </w:r>
    </w:p>
    <w:p w14:paraId="4DA04E90" w14:textId="5A84606B" w:rsidR="0088679E" w:rsidRPr="00C37C21" w:rsidRDefault="0088679E" w:rsidP="00F06753">
      <w:pPr>
        <w:spacing w:after="120"/>
        <w:ind w:left="1418" w:hanging="1418"/>
        <w:rPr>
          <w:rFonts w:ascii="Tw Cen MT" w:hAnsi="Tw Cen MT" w:cs="Arial"/>
          <w:sz w:val="22"/>
          <w:szCs w:val="22"/>
        </w:rPr>
      </w:pPr>
      <w:r>
        <w:rPr>
          <w:rFonts w:ascii="Tw Cen MT" w:hAnsi="Tw Cen MT" w:cs="Arial"/>
          <w:sz w:val="22"/>
          <w:szCs w:val="22"/>
        </w:rPr>
        <w:t>2014</w:t>
      </w:r>
      <w:r>
        <w:rPr>
          <w:rFonts w:ascii="Tw Cen MT" w:hAnsi="Tw Cen MT" w:cs="Arial"/>
          <w:sz w:val="22"/>
          <w:szCs w:val="22"/>
        </w:rPr>
        <w:tab/>
        <w:t xml:space="preserve">QlikView </w:t>
      </w:r>
      <w:r w:rsidR="001C5E12">
        <w:rPr>
          <w:rFonts w:ascii="Tw Cen MT" w:hAnsi="Tw Cen MT" w:cs="Arial"/>
          <w:sz w:val="22"/>
          <w:szCs w:val="22"/>
        </w:rPr>
        <w:t>Training (Designer u. Developer</w:t>
      </w:r>
      <w:r w:rsidR="002806B8">
        <w:rPr>
          <w:rFonts w:ascii="Tw Cen MT" w:hAnsi="Tw Cen MT" w:cs="Arial"/>
          <w:sz w:val="22"/>
          <w:szCs w:val="22"/>
        </w:rPr>
        <w:t>,</w:t>
      </w:r>
      <w:r w:rsidR="001C5E12">
        <w:rPr>
          <w:rFonts w:ascii="Tw Cen MT" w:hAnsi="Tw Cen MT" w:cs="Arial"/>
          <w:sz w:val="22"/>
          <w:szCs w:val="22"/>
        </w:rPr>
        <w:t xml:space="preserve"> </w:t>
      </w:r>
      <w:proofErr w:type="spellStart"/>
      <w:r w:rsidR="001C5E12">
        <w:rPr>
          <w:rFonts w:ascii="Tw Cen MT" w:hAnsi="Tw Cen MT" w:cs="Arial"/>
          <w:sz w:val="22"/>
          <w:szCs w:val="22"/>
        </w:rPr>
        <w:t>kompakt</w:t>
      </w:r>
      <w:proofErr w:type="spellEnd"/>
      <w:r w:rsidR="001C5E12">
        <w:rPr>
          <w:rFonts w:ascii="Tw Cen MT" w:hAnsi="Tw Cen MT" w:cs="Arial"/>
          <w:sz w:val="22"/>
          <w:szCs w:val="22"/>
        </w:rPr>
        <w:t>), 3 Tage</w:t>
      </w:r>
      <w:r w:rsidR="002806B8" w:rsidRPr="00C37C21">
        <w:rPr>
          <w:rFonts w:ascii="Tw Cen MT" w:hAnsi="Tw Cen MT" w:cs="Arial"/>
          <w:sz w:val="22"/>
          <w:szCs w:val="22"/>
        </w:rPr>
        <w:t>, Frankfurt am Main</w:t>
      </w:r>
    </w:p>
    <w:p w14:paraId="177059E7" w14:textId="6B71E949" w:rsidR="00BC37AF" w:rsidRPr="00C37C21" w:rsidRDefault="002152B6" w:rsidP="00F06753">
      <w:pPr>
        <w:spacing w:after="120"/>
        <w:ind w:left="1418" w:hanging="1418"/>
        <w:rPr>
          <w:rFonts w:ascii="Tw Cen MT" w:hAnsi="Tw Cen MT" w:cs="Arial"/>
          <w:sz w:val="22"/>
          <w:szCs w:val="22"/>
        </w:rPr>
      </w:pPr>
      <w:r w:rsidRPr="00C37C21">
        <w:rPr>
          <w:rFonts w:ascii="Tw Cen MT" w:hAnsi="Tw Cen MT" w:cs="Arial"/>
          <w:sz w:val="22"/>
          <w:szCs w:val="22"/>
        </w:rPr>
        <w:t>2013 – 2016</w:t>
      </w:r>
      <w:r w:rsidRPr="00C37C21">
        <w:rPr>
          <w:rFonts w:ascii="Tw Cen MT" w:hAnsi="Tw Cen MT" w:cs="Arial"/>
          <w:sz w:val="22"/>
          <w:szCs w:val="22"/>
        </w:rPr>
        <w:tab/>
      </w:r>
      <w:r w:rsidR="00BC37AF" w:rsidRPr="00C37C21">
        <w:rPr>
          <w:rFonts w:ascii="Tw Cen MT" w:hAnsi="Tw Cen MT" w:cs="Arial"/>
          <w:sz w:val="22"/>
          <w:szCs w:val="22"/>
        </w:rPr>
        <w:t xml:space="preserve">University of Bamberg (VAWI): </w:t>
      </w:r>
      <w:proofErr w:type="spellStart"/>
      <w:r w:rsidR="00BC37AF" w:rsidRPr="00C37C21">
        <w:rPr>
          <w:rFonts w:ascii="Tw Cen MT" w:hAnsi="Tw Cen MT" w:cs="Arial"/>
          <w:sz w:val="22"/>
          <w:szCs w:val="22"/>
        </w:rPr>
        <w:t>Proje</w:t>
      </w:r>
      <w:r w:rsidR="007545F9" w:rsidRPr="00C37C21">
        <w:rPr>
          <w:rFonts w:ascii="Tw Cen MT" w:hAnsi="Tw Cen MT" w:cs="Arial"/>
          <w:sz w:val="22"/>
          <w:szCs w:val="22"/>
        </w:rPr>
        <w:t>kt</w:t>
      </w:r>
      <w:r w:rsidR="00BC37AF" w:rsidRPr="00C37C21">
        <w:rPr>
          <w:rFonts w:ascii="Tw Cen MT" w:hAnsi="Tw Cen MT" w:cs="Arial"/>
          <w:sz w:val="22"/>
          <w:szCs w:val="22"/>
        </w:rPr>
        <w:t>management</w:t>
      </w:r>
      <w:proofErr w:type="spellEnd"/>
      <w:r w:rsidR="00BC37AF" w:rsidRPr="00C37C21">
        <w:rPr>
          <w:rFonts w:ascii="Tw Cen MT" w:hAnsi="Tw Cen MT" w:cs="Arial"/>
          <w:sz w:val="22"/>
          <w:szCs w:val="22"/>
        </w:rPr>
        <w:t xml:space="preserve">, Data </w:t>
      </w:r>
      <w:r w:rsidR="007545F9" w:rsidRPr="00C37C21">
        <w:rPr>
          <w:rFonts w:ascii="Tw Cen MT" w:hAnsi="Tw Cen MT" w:cs="Arial"/>
          <w:sz w:val="22"/>
          <w:szCs w:val="22"/>
        </w:rPr>
        <w:t>M</w:t>
      </w:r>
      <w:r w:rsidR="00BC37AF" w:rsidRPr="00C37C21">
        <w:rPr>
          <w:rFonts w:ascii="Tw Cen MT" w:hAnsi="Tw Cen MT" w:cs="Arial"/>
          <w:sz w:val="22"/>
          <w:szCs w:val="22"/>
        </w:rPr>
        <w:t xml:space="preserve">anagement, E-Entrepreneurship, </w:t>
      </w:r>
      <w:r w:rsidR="00BD230A" w:rsidRPr="00C37C21">
        <w:rPr>
          <w:rFonts w:ascii="Tw Cen MT" w:hAnsi="Tw Cen MT" w:cs="Arial"/>
          <w:sz w:val="22"/>
          <w:szCs w:val="22"/>
        </w:rPr>
        <w:t>Online-Marketing</w:t>
      </w:r>
      <w:r w:rsidR="00BC37AF" w:rsidRPr="00C37C21">
        <w:rPr>
          <w:rFonts w:ascii="Tw Cen MT" w:hAnsi="Tw Cen MT" w:cs="Arial"/>
          <w:sz w:val="22"/>
          <w:szCs w:val="22"/>
        </w:rPr>
        <w:t>, Data Warehouse-Systems, IT-Controlling</w:t>
      </w:r>
      <w:r w:rsidRPr="00C37C21">
        <w:rPr>
          <w:rFonts w:ascii="Tw Cen MT" w:hAnsi="Tw Cen MT" w:cs="Arial"/>
          <w:sz w:val="22"/>
          <w:szCs w:val="22"/>
        </w:rPr>
        <w:t xml:space="preserve">, </w:t>
      </w:r>
      <w:proofErr w:type="spellStart"/>
      <w:r w:rsidRPr="00C37C21">
        <w:rPr>
          <w:rFonts w:ascii="Tw Cen MT" w:hAnsi="Tw Cen MT" w:cs="Arial"/>
          <w:sz w:val="22"/>
          <w:szCs w:val="22"/>
        </w:rPr>
        <w:t>Modellierung</w:t>
      </w:r>
      <w:proofErr w:type="spellEnd"/>
      <w:r w:rsidRPr="00C37C21">
        <w:rPr>
          <w:rFonts w:ascii="Tw Cen MT" w:hAnsi="Tw Cen MT" w:cs="Arial"/>
          <w:sz w:val="22"/>
          <w:szCs w:val="22"/>
        </w:rPr>
        <w:t xml:space="preserve"> von </w:t>
      </w:r>
      <w:proofErr w:type="spellStart"/>
      <w:r w:rsidRPr="00C37C21">
        <w:rPr>
          <w:rFonts w:ascii="Tw Cen MT" w:hAnsi="Tw Cen MT" w:cs="Arial"/>
          <w:sz w:val="22"/>
          <w:szCs w:val="22"/>
        </w:rPr>
        <w:t>Systemen</w:t>
      </w:r>
      <w:proofErr w:type="spellEnd"/>
      <w:r w:rsidRPr="00C37C21">
        <w:rPr>
          <w:rFonts w:ascii="Tw Cen MT" w:hAnsi="Tw Cen MT" w:cs="Arial"/>
          <w:sz w:val="22"/>
          <w:szCs w:val="22"/>
        </w:rPr>
        <w:t xml:space="preserve"> und </w:t>
      </w:r>
      <w:proofErr w:type="spellStart"/>
      <w:r w:rsidRPr="00C37C21">
        <w:rPr>
          <w:rFonts w:ascii="Tw Cen MT" w:hAnsi="Tw Cen MT" w:cs="Arial"/>
          <w:sz w:val="22"/>
          <w:szCs w:val="22"/>
        </w:rPr>
        <w:t>Prozessen</w:t>
      </w:r>
      <w:proofErr w:type="spellEnd"/>
    </w:p>
    <w:p w14:paraId="4143021B" w14:textId="77777777" w:rsidR="00BC37AF" w:rsidRPr="00C37C21" w:rsidRDefault="00BC37AF" w:rsidP="00F06753">
      <w:pPr>
        <w:spacing w:after="120"/>
        <w:ind w:left="1418" w:hanging="1418"/>
        <w:rPr>
          <w:rFonts w:ascii="Tw Cen MT" w:hAnsi="Tw Cen MT" w:cs="Arial"/>
          <w:sz w:val="22"/>
          <w:szCs w:val="22"/>
        </w:rPr>
      </w:pPr>
      <w:r w:rsidRPr="00C37C21">
        <w:rPr>
          <w:rFonts w:ascii="Tw Cen MT" w:hAnsi="Tw Cen MT" w:cs="Arial"/>
          <w:sz w:val="22"/>
          <w:szCs w:val="22"/>
        </w:rPr>
        <w:t>2012</w:t>
      </w:r>
      <w:r w:rsidRPr="00C37C21">
        <w:rPr>
          <w:rFonts w:ascii="Tw Cen MT" w:hAnsi="Tw Cen MT" w:cs="Arial"/>
          <w:sz w:val="22"/>
          <w:szCs w:val="22"/>
        </w:rPr>
        <w:tab/>
        <w:t>Personal Training MOC 10266 E – Microsoft .NET - Programming with C# by using of MS .NET Framework 4 (3 days), EDC-Business Computing GmbH, Frankfurt am Main</w:t>
      </w:r>
    </w:p>
    <w:p w14:paraId="251003FB" w14:textId="77777777" w:rsidR="00E62005" w:rsidRPr="00C37C21" w:rsidRDefault="00727FF0"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BD7100" w:rsidRPr="00C37C21">
        <w:rPr>
          <w:rFonts w:ascii="Tw Cen MT" w:hAnsi="Tw Cen MT" w:cs="Arial"/>
          <w:sz w:val="22"/>
          <w:szCs w:val="22"/>
        </w:rPr>
        <w:t xml:space="preserve"> – </w:t>
      </w:r>
      <w:r w:rsidRPr="00C37C21">
        <w:rPr>
          <w:rFonts w:ascii="Tw Cen MT" w:hAnsi="Tw Cen MT" w:cs="Arial"/>
          <w:sz w:val="22"/>
          <w:szCs w:val="22"/>
        </w:rPr>
        <w:t>2011</w:t>
      </w:r>
      <w:r w:rsidRPr="00C37C21">
        <w:rPr>
          <w:rFonts w:ascii="Tw Cen MT" w:hAnsi="Tw Cen MT" w:cs="Arial"/>
          <w:sz w:val="22"/>
          <w:szCs w:val="22"/>
        </w:rPr>
        <w:tab/>
      </w:r>
      <w:proofErr w:type="spellStart"/>
      <w:r w:rsidR="00E62005" w:rsidRPr="00C37C21">
        <w:rPr>
          <w:rFonts w:ascii="Tw Cen MT" w:hAnsi="Tw Cen MT" w:cs="Arial"/>
          <w:sz w:val="22"/>
          <w:szCs w:val="22"/>
        </w:rPr>
        <w:t>Praxisorientierte</w:t>
      </w:r>
      <w:proofErr w:type="spellEnd"/>
      <w:r w:rsidR="00E62005" w:rsidRPr="00C37C21">
        <w:rPr>
          <w:rFonts w:ascii="Tw Cen MT" w:hAnsi="Tw Cen MT" w:cs="Arial"/>
          <w:sz w:val="22"/>
          <w:szCs w:val="22"/>
        </w:rPr>
        <w:t xml:space="preserve"> Business </w:t>
      </w:r>
      <w:proofErr w:type="spellStart"/>
      <w:r w:rsidR="00E62005" w:rsidRPr="00C37C21">
        <w:rPr>
          <w:rFonts w:ascii="Tw Cen MT" w:hAnsi="Tw Cen MT" w:cs="Arial"/>
          <w:sz w:val="22"/>
          <w:szCs w:val="22"/>
        </w:rPr>
        <w:t>Analyse</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Seminare</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nach</w:t>
      </w:r>
      <w:proofErr w:type="spellEnd"/>
      <w:r w:rsidR="00E62005" w:rsidRPr="00C37C21">
        <w:rPr>
          <w:rFonts w:ascii="Tw Cen MT" w:hAnsi="Tw Cen MT" w:cs="Arial"/>
          <w:sz w:val="22"/>
          <w:szCs w:val="22"/>
        </w:rPr>
        <w:t xml:space="preserve"> </w:t>
      </w:r>
      <w:proofErr w:type="spellStart"/>
      <w:r w:rsidR="00E62005" w:rsidRPr="00C37C21">
        <w:rPr>
          <w:rFonts w:ascii="Tw Cen MT" w:hAnsi="Tw Cen MT" w:cs="Arial"/>
          <w:sz w:val="22"/>
          <w:szCs w:val="22"/>
        </w:rPr>
        <w:t>internationalem</w:t>
      </w:r>
      <w:proofErr w:type="spellEnd"/>
      <w:r w:rsidR="00E62005" w:rsidRPr="00C37C21">
        <w:rPr>
          <w:rFonts w:ascii="Tw Cen MT" w:hAnsi="Tw Cen MT" w:cs="Arial"/>
          <w:sz w:val="22"/>
          <w:szCs w:val="22"/>
        </w:rPr>
        <w:t xml:space="preserve"> Standard </w:t>
      </w:r>
      <w:r w:rsidRPr="00C37C21">
        <w:rPr>
          <w:rFonts w:ascii="Tw Cen MT" w:hAnsi="Tw Cen MT" w:cs="Arial"/>
          <w:sz w:val="22"/>
          <w:szCs w:val="22"/>
        </w:rPr>
        <w:t>BABOK/IIBA (</w:t>
      </w:r>
      <w:r w:rsidR="00E62005" w:rsidRPr="00C37C21">
        <w:rPr>
          <w:rFonts w:ascii="Tw Cen MT" w:hAnsi="Tw Cen MT" w:cs="Arial"/>
          <w:sz w:val="22"/>
          <w:szCs w:val="22"/>
        </w:rPr>
        <w:t>10 Tage</w:t>
      </w:r>
      <w:r w:rsidRPr="00C37C21">
        <w:rPr>
          <w:rFonts w:ascii="Tw Cen MT" w:hAnsi="Tw Cen MT" w:cs="Arial"/>
          <w:sz w:val="22"/>
          <w:szCs w:val="22"/>
        </w:rPr>
        <w:t>)</w:t>
      </w:r>
      <w:r w:rsidR="000144DD" w:rsidRPr="00C37C21">
        <w:rPr>
          <w:rFonts w:ascii="Tw Cen MT" w:hAnsi="Tw Cen MT" w:cs="Arial"/>
          <w:sz w:val="22"/>
          <w:szCs w:val="22"/>
        </w:rPr>
        <w:t xml:space="preserve">, </w:t>
      </w:r>
      <w:proofErr w:type="spellStart"/>
      <w:r w:rsidRPr="00C37C21">
        <w:rPr>
          <w:rFonts w:ascii="Tw Cen MT" w:hAnsi="Tw Cen MT" w:cs="Arial"/>
          <w:sz w:val="22"/>
          <w:szCs w:val="22"/>
        </w:rPr>
        <w:t>ibo</w:t>
      </w:r>
      <w:proofErr w:type="spellEnd"/>
      <w:r w:rsidRPr="00C37C21">
        <w:rPr>
          <w:rFonts w:ascii="Tw Cen MT" w:hAnsi="Tw Cen MT" w:cs="Arial"/>
          <w:sz w:val="22"/>
          <w:szCs w:val="22"/>
        </w:rPr>
        <w:t xml:space="preserve"> AG</w:t>
      </w:r>
      <w:r w:rsidR="0009204B" w:rsidRPr="00C37C21">
        <w:rPr>
          <w:rFonts w:ascii="Tw Cen MT" w:hAnsi="Tw Cen MT" w:cs="Arial"/>
          <w:sz w:val="22"/>
          <w:szCs w:val="22"/>
        </w:rPr>
        <w:t>,</w:t>
      </w:r>
      <w:r w:rsidRPr="00C37C21">
        <w:rPr>
          <w:rFonts w:ascii="Tw Cen MT" w:hAnsi="Tw Cen MT" w:cs="Arial"/>
          <w:sz w:val="22"/>
          <w:szCs w:val="22"/>
        </w:rPr>
        <w:t xml:space="preserve"> </w:t>
      </w:r>
      <w:r w:rsidR="000144DD" w:rsidRPr="00C37C21">
        <w:rPr>
          <w:rFonts w:ascii="Tw Cen MT" w:hAnsi="Tw Cen MT" w:cs="Arial"/>
          <w:sz w:val="22"/>
          <w:szCs w:val="22"/>
        </w:rPr>
        <w:t>Bad Nauheim</w:t>
      </w:r>
    </w:p>
    <w:p w14:paraId="1FABB253"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MOC 6235 Plus: </w:t>
      </w:r>
      <w:r w:rsidR="00CB502E" w:rsidRPr="00C37C21">
        <w:rPr>
          <w:rFonts w:ascii="Tw Cen MT" w:hAnsi="Tw Cen MT" w:cs="Arial"/>
          <w:sz w:val="22"/>
          <w:szCs w:val="22"/>
        </w:rPr>
        <w:t>SQL Server 2008 Business Intelligence</w:t>
      </w:r>
      <w:r w:rsidRPr="00C37C21">
        <w:rPr>
          <w:rFonts w:ascii="Tw Cen MT" w:hAnsi="Tw Cen MT" w:cs="Arial"/>
          <w:sz w:val="22"/>
          <w:szCs w:val="22"/>
        </w:rPr>
        <w:t xml:space="preserve"> (5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 xml:space="preserve">Frankfurt </w:t>
      </w:r>
    </w:p>
    <w:p w14:paraId="1E4F588A"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2010</w:t>
      </w:r>
      <w:r w:rsidR="00727FF0"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w:t>
      </w:r>
      <w:r w:rsidR="00F81659" w:rsidRPr="00C37C21">
        <w:rPr>
          <w:rFonts w:ascii="Tw Cen MT" w:hAnsi="Tw Cen MT" w:cs="Arial"/>
          <w:sz w:val="22"/>
          <w:szCs w:val="22"/>
        </w:rPr>
        <w:t>MOC 2784</w:t>
      </w:r>
      <w:r w:rsidR="00754FFC" w:rsidRPr="00C37C21">
        <w:rPr>
          <w:rFonts w:ascii="Tw Cen MT" w:hAnsi="Tw Cen MT" w:cs="Arial"/>
          <w:sz w:val="22"/>
          <w:szCs w:val="22"/>
        </w:rPr>
        <w:t>: T</w:t>
      </w:r>
      <w:r w:rsidR="00CB502E" w:rsidRPr="00C37C21">
        <w:rPr>
          <w:rFonts w:ascii="Tw Cen MT" w:hAnsi="Tw Cen MT" w:cs="Arial"/>
          <w:sz w:val="22"/>
          <w:szCs w:val="22"/>
        </w:rPr>
        <w:t>uning and Optimizing Queries using MS SQL Server 2005</w:t>
      </w:r>
      <w:r w:rsidRPr="00C37C21">
        <w:rPr>
          <w:rFonts w:ascii="Tw Cen MT" w:hAnsi="Tw Cen MT" w:cs="Arial"/>
          <w:sz w:val="22"/>
          <w:szCs w:val="22"/>
        </w:rPr>
        <w:t xml:space="preserve"> (3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München</w:t>
      </w:r>
    </w:p>
    <w:p w14:paraId="75EB24F1" w14:textId="77777777" w:rsidR="00596205" w:rsidRPr="00C37C21" w:rsidRDefault="00596205" w:rsidP="00F06753">
      <w:pPr>
        <w:spacing w:after="120"/>
        <w:ind w:left="1418" w:hanging="1418"/>
        <w:rPr>
          <w:rFonts w:ascii="Tw Cen MT" w:hAnsi="Tw Cen MT" w:cs="Arial"/>
          <w:sz w:val="22"/>
          <w:szCs w:val="22"/>
        </w:rPr>
      </w:pPr>
      <w:r w:rsidRPr="00C37C21">
        <w:rPr>
          <w:rFonts w:ascii="Tw Cen MT" w:hAnsi="Tw Cen MT" w:cs="Arial"/>
          <w:sz w:val="22"/>
          <w:szCs w:val="22"/>
        </w:rPr>
        <w:t>2009</w:t>
      </w:r>
      <w:r w:rsidRPr="00C37C21">
        <w:rPr>
          <w:rFonts w:ascii="Tw Cen MT" w:hAnsi="Tw Cen MT" w:cs="Arial"/>
          <w:sz w:val="22"/>
          <w:szCs w:val="22"/>
        </w:rPr>
        <w:tab/>
      </w:r>
      <w:proofErr w:type="spellStart"/>
      <w:r w:rsidRPr="00C37C21">
        <w:rPr>
          <w:rFonts w:ascii="Tw Cen MT" w:hAnsi="Tw Cen MT" w:cs="Arial"/>
          <w:sz w:val="22"/>
          <w:szCs w:val="22"/>
        </w:rPr>
        <w:t>Intensivtraining</w:t>
      </w:r>
      <w:proofErr w:type="spellEnd"/>
      <w:r w:rsidRPr="00C37C21">
        <w:rPr>
          <w:rFonts w:ascii="Tw Cen MT" w:hAnsi="Tw Cen MT" w:cs="Arial"/>
          <w:sz w:val="22"/>
          <w:szCs w:val="22"/>
        </w:rPr>
        <w:t xml:space="preserve"> MOC 50401: Designing and Optimizing Database Solutions with SQL Server 2008 (5 Tage), </w:t>
      </w:r>
      <w:proofErr w:type="spellStart"/>
      <w:r w:rsidR="00727FF0" w:rsidRPr="00C37C21">
        <w:rPr>
          <w:rFonts w:ascii="Tw Cen MT" w:hAnsi="Tw Cen MT" w:cs="Arial"/>
          <w:sz w:val="22"/>
          <w:szCs w:val="22"/>
        </w:rPr>
        <w:t>softed</w:t>
      </w:r>
      <w:proofErr w:type="spellEnd"/>
      <w:r w:rsidR="00727FF0" w:rsidRPr="00C37C21">
        <w:rPr>
          <w:rFonts w:ascii="Tw Cen MT" w:hAnsi="Tw Cen MT" w:cs="Arial"/>
          <w:sz w:val="22"/>
          <w:szCs w:val="22"/>
        </w:rPr>
        <w:t xml:space="preserve"> GmbH</w:t>
      </w:r>
      <w:r w:rsidR="0009204B" w:rsidRPr="00C37C21">
        <w:rPr>
          <w:rFonts w:ascii="Tw Cen MT" w:hAnsi="Tw Cen MT" w:cs="Arial"/>
          <w:sz w:val="22"/>
          <w:szCs w:val="22"/>
        </w:rPr>
        <w:t>,</w:t>
      </w:r>
      <w:r w:rsidR="00727FF0" w:rsidRPr="00C37C21">
        <w:rPr>
          <w:rFonts w:ascii="Tw Cen MT" w:hAnsi="Tw Cen MT" w:cs="Arial"/>
          <w:sz w:val="22"/>
          <w:szCs w:val="22"/>
        </w:rPr>
        <w:t xml:space="preserve"> </w:t>
      </w:r>
      <w:r w:rsidRPr="00C37C21">
        <w:rPr>
          <w:rFonts w:ascii="Tw Cen MT" w:hAnsi="Tw Cen MT" w:cs="Arial"/>
          <w:sz w:val="22"/>
          <w:szCs w:val="22"/>
        </w:rPr>
        <w:t>Frankfurt</w:t>
      </w:r>
    </w:p>
    <w:p w14:paraId="4E2431A8"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 xml:space="preserve">Intensivtraining MOC 2779 Plus: Implementieren und Verwalten einer MS SQL Server 2005 Datenbank, (5 Tage), </w:t>
      </w:r>
      <w:proofErr w:type="spellStart"/>
      <w:r w:rsidR="00727FF0" w:rsidRPr="00C37C21">
        <w:rPr>
          <w:rFonts w:ascii="Tw Cen MT" w:hAnsi="Tw Cen MT" w:cs="Arial"/>
          <w:sz w:val="22"/>
          <w:szCs w:val="22"/>
          <w:lang w:val="de-DE"/>
        </w:rPr>
        <w:t>softed</w:t>
      </w:r>
      <w:proofErr w:type="spellEnd"/>
      <w:r w:rsidR="00727FF0" w:rsidRPr="00C37C21">
        <w:rPr>
          <w:rFonts w:ascii="Tw Cen MT" w:hAnsi="Tw Cen MT" w:cs="Arial"/>
          <w:sz w:val="22"/>
          <w:szCs w:val="22"/>
          <w:lang w:val="de-DE"/>
        </w:rPr>
        <w:t xml:space="preserve"> GmbH</w:t>
      </w:r>
      <w:r w:rsidR="0009204B"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Berlin</w:t>
      </w:r>
    </w:p>
    <w:p w14:paraId="40C1696E" w14:textId="77777777" w:rsidR="00596205" w:rsidRPr="00C37C21" w:rsidRDefault="00596205" w:rsidP="00F06753">
      <w:pPr>
        <w:spacing w:after="120"/>
        <w:ind w:left="1418" w:hanging="1418"/>
        <w:rPr>
          <w:rFonts w:ascii="Tw Cen MT" w:hAnsi="Tw Cen MT" w:cs="Arial"/>
          <w:sz w:val="22"/>
          <w:szCs w:val="22"/>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r>
      <w:r w:rsidR="00C051F5" w:rsidRPr="00C37C21">
        <w:rPr>
          <w:rFonts w:ascii="Tw Cen MT" w:hAnsi="Tw Cen MT" w:cs="Arial"/>
          <w:sz w:val="22"/>
          <w:szCs w:val="22"/>
          <w:lang w:val="de-DE"/>
        </w:rPr>
        <w:t>Software</w:t>
      </w:r>
      <w:r w:rsidRPr="00C37C21">
        <w:rPr>
          <w:rFonts w:ascii="Tw Cen MT" w:hAnsi="Tw Cen MT" w:cs="Arial"/>
          <w:sz w:val="22"/>
          <w:szCs w:val="22"/>
          <w:lang w:val="de-DE"/>
        </w:rPr>
        <w:t xml:space="preserve">training D294: </w:t>
      </w:r>
      <w:proofErr w:type="gramStart"/>
      <w:r w:rsidRPr="00C37C21">
        <w:rPr>
          <w:rFonts w:ascii="Tw Cen MT" w:hAnsi="Tw Cen MT" w:cs="Arial"/>
          <w:sz w:val="22"/>
          <w:szCs w:val="22"/>
          <w:lang w:val="de-DE"/>
        </w:rPr>
        <w:t>SQL Grundlagen</w:t>
      </w:r>
      <w:proofErr w:type="gramEnd"/>
      <w:r w:rsidRPr="00C37C21">
        <w:rPr>
          <w:rFonts w:ascii="Tw Cen MT" w:hAnsi="Tw Cen MT" w:cs="Arial"/>
          <w:sz w:val="22"/>
          <w:szCs w:val="22"/>
          <w:lang w:val="de-DE"/>
        </w:rPr>
        <w:t xml:space="preserve"> und Datenbankdesign (</w:t>
      </w:r>
      <w:r w:rsidR="00C051F5" w:rsidRPr="00C37C21">
        <w:rPr>
          <w:rFonts w:ascii="Tw Cen MT" w:hAnsi="Tw Cen MT" w:cs="Arial"/>
          <w:sz w:val="22"/>
          <w:szCs w:val="22"/>
          <w:lang w:val="de-DE"/>
        </w:rPr>
        <w:t>3</w:t>
      </w:r>
      <w:r w:rsidRPr="00C37C21">
        <w:rPr>
          <w:rFonts w:ascii="Tw Cen MT" w:hAnsi="Tw Cen MT" w:cs="Arial"/>
          <w:sz w:val="22"/>
          <w:szCs w:val="22"/>
          <w:lang w:val="de-DE"/>
        </w:rPr>
        <w:t xml:space="preserve"> Tage), </w:t>
      </w:r>
      <w:proofErr w:type="spellStart"/>
      <w:r w:rsidR="00727FF0" w:rsidRPr="00C37C21">
        <w:rPr>
          <w:rFonts w:ascii="Tw Cen MT" w:hAnsi="Tw Cen MT" w:cs="Arial"/>
          <w:sz w:val="22"/>
          <w:szCs w:val="22"/>
          <w:lang w:val="de-DE"/>
        </w:rPr>
        <w:t>softed</w:t>
      </w:r>
      <w:proofErr w:type="spellEnd"/>
      <w:r w:rsidR="00727FF0" w:rsidRPr="00C37C21">
        <w:rPr>
          <w:rFonts w:ascii="Tw Cen MT" w:hAnsi="Tw Cen MT" w:cs="Arial"/>
          <w:sz w:val="22"/>
          <w:szCs w:val="22"/>
          <w:lang w:val="de-DE"/>
        </w:rPr>
        <w:t xml:space="preserve"> GmbH</w:t>
      </w:r>
      <w:r w:rsidR="005A37E5" w:rsidRPr="00C37C21">
        <w:rPr>
          <w:rFonts w:ascii="Tw Cen MT" w:hAnsi="Tw Cen MT" w:cs="Arial"/>
          <w:sz w:val="22"/>
          <w:szCs w:val="22"/>
          <w:lang w:val="de-DE"/>
        </w:rPr>
        <w:t>,</w:t>
      </w:r>
      <w:r w:rsidR="00727FF0" w:rsidRPr="00C37C21">
        <w:rPr>
          <w:rFonts w:ascii="Tw Cen MT" w:hAnsi="Tw Cen MT" w:cs="Arial"/>
          <w:sz w:val="22"/>
          <w:szCs w:val="22"/>
          <w:lang w:val="de-DE"/>
        </w:rPr>
        <w:t xml:space="preserve"> </w:t>
      </w:r>
      <w:r w:rsidRPr="00C37C21">
        <w:rPr>
          <w:rFonts w:ascii="Tw Cen MT" w:hAnsi="Tw Cen MT" w:cs="Arial"/>
          <w:sz w:val="22"/>
          <w:szCs w:val="22"/>
          <w:lang w:val="de-DE"/>
        </w:rPr>
        <w:t>Frankfurt</w:t>
      </w:r>
    </w:p>
    <w:p w14:paraId="38C3F652" w14:textId="4CC4F570" w:rsidR="000A5962" w:rsidRPr="000A1F18" w:rsidRDefault="00C921F3" w:rsidP="00134124">
      <w:pPr>
        <w:spacing w:after="120"/>
        <w:ind w:left="1418" w:hanging="1418"/>
        <w:rPr>
          <w:rFonts w:ascii="Tw Cen MT" w:hAnsi="Tw Cen MT" w:cs="Arial"/>
          <w:b/>
          <w:bCs/>
          <w:color w:val="C00000"/>
          <w:sz w:val="28"/>
          <w:szCs w:val="28"/>
          <w:lang w:val="de-DE"/>
        </w:rPr>
      </w:pPr>
      <w:r w:rsidRPr="00C37C21">
        <w:rPr>
          <w:rFonts w:ascii="Tw Cen MT" w:hAnsi="Tw Cen MT" w:cs="Arial"/>
          <w:sz w:val="22"/>
          <w:szCs w:val="22"/>
          <w:lang w:val="de-DE"/>
        </w:rPr>
        <w:t>2009</w:t>
      </w:r>
      <w:r w:rsidRPr="00C37C21">
        <w:rPr>
          <w:rFonts w:ascii="Tw Cen MT" w:hAnsi="Tw Cen MT" w:cs="Arial"/>
          <w:sz w:val="22"/>
          <w:szCs w:val="22"/>
          <w:lang w:val="de-DE"/>
        </w:rPr>
        <w:tab/>
        <w:t>Visual C#.NET, Volkshochschule</w:t>
      </w:r>
      <w:r w:rsidR="0009204B" w:rsidRPr="00C37C21">
        <w:rPr>
          <w:rFonts w:ascii="Tw Cen MT" w:hAnsi="Tw Cen MT" w:cs="Arial"/>
          <w:sz w:val="22"/>
          <w:szCs w:val="22"/>
          <w:lang w:val="de-DE"/>
        </w:rPr>
        <w:t>,</w:t>
      </w:r>
      <w:r w:rsidRPr="00C37C21">
        <w:rPr>
          <w:rFonts w:ascii="Tw Cen MT" w:hAnsi="Tw Cen MT" w:cs="Arial"/>
          <w:sz w:val="22"/>
          <w:szCs w:val="22"/>
          <w:lang w:val="de-DE"/>
        </w:rPr>
        <w:t xml:space="preserve"> Frankfurt am Main (36 Stunden)</w:t>
      </w:r>
      <w:r w:rsidR="000A5962" w:rsidRPr="000A1F18">
        <w:rPr>
          <w:rFonts w:ascii="Tw Cen MT" w:hAnsi="Tw Cen MT" w:cs="Arial"/>
          <w:i/>
          <w:iCs/>
          <w:color w:val="C00000"/>
          <w:sz w:val="28"/>
          <w:szCs w:val="28"/>
          <w:lang w:val="de-DE"/>
        </w:rPr>
        <w:br w:type="page"/>
      </w:r>
    </w:p>
    <w:p w14:paraId="556281C3" w14:textId="4F48D944" w:rsidR="00166784" w:rsidRPr="00C37C21" w:rsidRDefault="00166784" w:rsidP="008F05DD">
      <w:pPr>
        <w:pStyle w:val="IntensivesZitat"/>
        <w:ind w:left="0"/>
        <w:rPr>
          <w:rFonts w:ascii="Tw Cen MT" w:hAnsi="Tw Cen MT" w:cs="Arial"/>
          <w:i w:val="0"/>
          <w:iCs w:val="0"/>
          <w:color w:val="C00000"/>
          <w:sz w:val="28"/>
          <w:szCs w:val="28"/>
          <w:lang w:val="de-DE"/>
        </w:rPr>
      </w:pPr>
      <w:r w:rsidRPr="00C37C21">
        <w:rPr>
          <w:rFonts w:ascii="Tw Cen MT" w:hAnsi="Tw Cen MT" w:cs="Arial"/>
          <w:i w:val="0"/>
          <w:iCs w:val="0"/>
          <w:color w:val="C00000"/>
          <w:sz w:val="28"/>
          <w:szCs w:val="28"/>
          <w:lang w:val="de-DE"/>
        </w:rPr>
        <w:lastRenderedPageBreak/>
        <w:t>Projekte</w:t>
      </w:r>
    </w:p>
    <w:p w14:paraId="589C65A5" w14:textId="31AF65CD" w:rsidR="005C3AC0" w:rsidRDefault="00446672" w:rsidP="00560A8D">
      <w:pPr>
        <w:pStyle w:val="StandardWeb"/>
        <w:spacing w:before="0" w:beforeAutospacing="0" w:after="120" w:afterAutospacing="0"/>
        <w:rPr>
          <w:rFonts w:ascii="Tw Cen MT" w:eastAsiaTheme="minorEastAsia" w:hAnsi="Tw Cen MT" w:cstheme="minorBidi"/>
          <w:b/>
          <w:bCs/>
          <w:color w:val="000000" w:themeColor="text1"/>
          <w:kern w:val="24"/>
          <w:sz w:val="22"/>
          <w:szCs w:val="22"/>
        </w:rPr>
      </w:pPr>
      <w:r>
        <w:rPr>
          <w:rFonts w:ascii="Tw Cen MT" w:eastAsiaTheme="minorEastAsia" w:hAnsi="Tw Cen MT" w:cstheme="minorBidi"/>
          <w:color w:val="000000" w:themeColor="text1"/>
          <w:kern w:val="24"/>
          <w:sz w:val="22"/>
          <w:szCs w:val="22"/>
        </w:rPr>
        <w:t>08/</w:t>
      </w:r>
      <w:r w:rsidR="00560A8D" w:rsidRPr="002430CC">
        <w:rPr>
          <w:rFonts w:ascii="Tw Cen MT" w:eastAsiaTheme="minorEastAsia" w:hAnsi="Tw Cen MT" w:cstheme="minorBidi"/>
          <w:color w:val="000000" w:themeColor="text1"/>
          <w:kern w:val="24"/>
          <w:sz w:val="22"/>
          <w:szCs w:val="22"/>
        </w:rPr>
        <w:t xml:space="preserve">2025 </w:t>
      </w:r>
      <w:r w:rsidR="00092B4D" w:rsidRPr="002430CC">
        <w:rPr>
          <w:rFonts w:ascii="Tw Cen MT" w:eastAsiaTheme="minorEastAsia" w:hAnsi="Tw Cen MT" w:cstheme="minorBidi"/>
          <w:color w:val="000000" w:themeColor="text1"/>
          <w:kern w:val="24"/>
          <w:sz w:val="22"/>
          <w:szCs w:val="22"/>
        </w:rPr>
        <w:t>-</w:t>
      </w:r>
      <w:r w:rsidR="00560A8D" w:rsidRPr="002430CC">
        <w:rPr>
          <w:rFonts w:ascii="Tw Cen MT" w:eastAsiaTheme="minorEastAsia" w:hAnsi="Tw Cen MT" w:cstheme="minorBidi"/>
          <w:color w:val="000000" w:themeColor="text1"/>
          <w:kern w:val="24"/>
          <w:sz w:val="22"/>
          <w:szCs w:val="22"/>
        </w:rPr>
        <w:t xml:space="preserve">   </w:t>
      </w:r>
      <w:r w:rsidR="00560A8D" w:rsidRPr="002430CC">
        <w:rPr>
          <w:rFonts w:ascii="Tw Cen MT" w:eastAsiaTheme="minorEastAsia" w:hAnsi="Tw Cen MT" w:cstheme="minorBidi"/>
          <w:color w:val="000000" w:themeColor="text1"/>
          <w:kern w:val="24"/>
          <w:sz w:val="22"/>
          <w:szCs w:val="22"/>
        </w:rPr>
        <w:tab/>
      </w:r>
      <w:r w:rsidR="00560A8D" w:rsidRPr="002430CC">
        <w:rPr>
          <w:rFonts w:ascii="Tw Cen MT" w:eastAsiaTheme="minorEastAsia" w:hAnsi="Tw Cen MT" w:cstheme="minorBidi"/>
          <w:b/>
          <w:bCs/>
          <w:color w:val="000000" w:themeColor="text1"/>
          <w:kern w:val="24"/>
          <w:sz w:val="22"/>
          <w:szCs w:val="22"/>
        </w:rPr>
        <w:t>De</w:t>
      </w:r>
      <w:r w:rsidR="002430CC" w:rsidRPr="002430CC">
        <w:rPr>
          <w:rFonts w:ascii="Tw Cen MT" w:eastAsiaTheme="minorEastAsia" w:hAnsi="Tw Cen MT" w:cstheme="minorBidi"/>
          <w:b/>
          <w:bCs/>
          <w:color w:val="000000" w:themeColor="text1"/>
          <w:kern w:val="24"/>
          <w:sz w:val="22"/>
          <w:szCs w:val="22"/>
        </w:rPr>
        <w:t>kaBank</w:t>
      </w:r>
      <w:r w:rsidR="005C3AC0" w:rsidRPr="00B470B9">
        <w:rPr>
          <w:rFonts w:ascii="Tw Cen MT" w:eastAsiaTheme="minorEastAsia" w:hAnsi="Tw Cen MT" w:cstheme="minorBidi"/>
          <w:color w:val="000000" w:themeColor="text1"/>
          <w:kern w:val="24"/>
          <w:sz w:val="22"/>
          <w:szCs w:val="22"/>
        </w:rPr>
        <w:t>, Luxemburg</w:t>
      </w:r>
    </w:p>
    <w:p w14:paraId="24ADED5E" w14:textId="3A523B49" w:rsidR="00560A8D" w:rsidRPr="002430CC" w:rsidRDefault="00161798" w:rsidP="00045A42">
      <w:pPr>
        <w:pStyle w:val="StandardWeb"/>
        <w:spacing w:before="0" w:beforeAutospacing="0" w:after="120" w:afterAutospacing="0"/>
        <w:ind w:left="1416"/>
        <w:rPr>
          <w:rFonts w:ascii="Tw Cen MT" w:hAnsi="Tw Cen MT"/>
          <w:sz w:val="22"/>
          <w:szCs w:val="22"/>
        </w:rPr>
      </w:pPr>
      <w:r w:rsidRPr="00446672">
        <w:rPr>
          <w:rFonts w:ascii="Tw Cen MT" w:eastAsiaTheme="minorEastAsia" w:hAnsi="Tw Cen MT" w:cstheme="minorBidi"/>
          <w:color w:val="000000" w:themeColor="text1"/>
          <w:kern w:val="24"/>
          <w:sz w:val="22"/>
          <w:szCs w:val="22"/>
        </w:rPr>
        <w:t>Rolle:</w:t>
      </w:r>
      <w:r w:rsidR="002430CC" w:rsidRPr="00446672">
        <w:rPr>
          <w:rFonts w:ascii="Tw Cen MT" w:eastAsiaTheme="minorEastAsia" w:hAnsi="Tw Cen MT" w:cstheme="minorBidi"/>
          <w:color w:val="000000" w:themeColor="text1"/>
          <w:kern w:val="24"/>
          <w:sz w:val="22"/>
          <w:szCs w:val="22"/>
        </w:rPr>
        <w:t xml:space="preserve"> </w:t>
      </w:r>
      <w:r w:rsidRPr="00446672">
        <w:rPr>
          <w:rFonts w:ascii="Tw Cen MT" w:eastAsiaTheme="minorEastAsia" w:hAnsi="Tw Cen MT" w:cstheme="minorBidi"/>
          <w:color w:val="000000" w:themeColor="text1"/>
          <w:kern w:val="24"/>
          <w:sz w:val="22"/>
          <w:szCs w:val="22"/>
        </w:rPr>
        <w:tab/>
      </w:r>
      <w:r w:rsidR="002430CC" w:rsidRPr="002430CC">
        <w:rPr>
          <w:rFonts w:ascii="Tw Cen MT" w:eastAsiaTheme="minorEastAsia" w:hAnsi="Tw Cen MT" w:cstheme="minorBidi"/>
          <w:color w:val="000000" w:themeColor="text1"/>
          <w:kern w:val="24"/>
          <w:sz w:val="22"/>
          <w:szCs w:val="22"/>
        </w:rPr>
        <w:t xml:space="preserve">IT-Berater </w:t>
      </w:r>
      <w:r w:rsidR="006355D3">
        <w:rPr>
          <w:rFonts w:ascii="Tw Cen MT" w:eastAsiaTheme="minorEastAsia" w:hAnsi="Tw Cen MT" w:cstheme="minorBidi"/>
          <w:color w:val="000000" w:themeColor="text1"/>
          <w:kern w:val="24"/>
          <w:sz w:val="22"/>
          <w:szCs w:val="22"/>
        </w:rPr>
        <w:t xml:space="preserve">für </w:t>
      </w:r>
      <w:proofErr w:type="spellStart"/>
      <w:r w:rsidR="002430CC" w:rsidRPr="002430CC">
        <w:rPr>
          <w:rFonts w:ascii="Tw Cen MT" w:eastAsiaTheme="minorEastAsia" w:hAnsi="Tw Cen MT" w:cstheme="minorBidi"/>
          <w:color w:val="000000" w:themeColor="text1"/>
          <w:kern w:val="24"/>
          <w:sz w:val="22"/>
          <w:szCs w:val="22"/>
        </w:rPr>
        <w:t>Application</w:t>
      </w:r>
      <w:proofErr w:type="spellEnd"/>
      <w:r w:rsidR="002430CC" w:rsidRPr="002430CC">
        <w:rPr>
          <w:rFonts w:ascii="Tw Cen MT" w:eastAsiaTheme="minorEastAsia" w:hAnsi="Tw Cen MT" w:cstheme="minorBidi"/>
          <w:color w:val="000000" w:themeColor="text1"/>
          <w:kern w:val="24"/>
          <w:sz w:val="22"/>
          <w:szCs w:val="22"/>
        </w:rPr>
        <w:t>- und Anforderungsman</w:t>
      </w:r>
      <w:r w:rsidR="00E22F2A">
        <w:rPr>
          <w:rFonts w:ascii="Tw Cen MT" w:eastAsiaTheme="minorEastAsia" w:hAnsi="Tw Cen MT" w:cstheme="minorBidi"/>
          <w:color w:val="000000" w:themeColor="text1"/>
          <w:kern w:val="24"/>
          <w:sz w:val="22"/>
          <w:szCs w:val="22"/>
        </w:rPr>
        <w:t>a</w:t>
      </w:r>
      <w:r w:rsidR="002430CC" w:rsidRPr="002430CC">
        <w:rPr>
          <w:rFonts w:ascii="Tw Cen MT" w:eastAsiaTheme="minorEastAsia" w:hAnsi="Tw Cen MT" w:cstheme="minorBidi"/>
          <w:color w:val="000000" w:themeColor="text1"/>
          <w:kern w:val="24"/>
          <w:sz w:val="22"/>
          <w:szCs w:val="22"/>
        </w:rPr>
        <w:t>gement</w:t>
      </w:r>
    </w:p>
    <w:p w14:paraId="2B325881" w14:textId="5ED125F1" w:rsidR="00560A8D" w:rsidRPr="00560A8D" w:rsidRDefault="00161798" w:rsidP="00045A42">
      <w:pPr>
        <w:pStyle w:val="Absatz1Datum"/>
        <w:tabs>
          <w:tab w:val="left" w:pos="1701"/>
        </w:tabs>
        <w:ind w:left="3684"/>
        <w:rPr>
          <w:rFonts w:ascii="Tw Cen MT" w:hAnsi="Tw Cen MT"/>
          <w:lang w:val="de-DE"/>
        </w:rPr>
      </w:pPr>
      <w:r w:rsidRPr="00446672">
        <w:rPr>
          <w:rFonts w:ascii="Tw Cen MT" w:hAnsi="Tw Cen MT"/>
          <w:lang w:val="de-DE"/>
        </w:rPr>
        <w:t>Thema:</w:t>
      </w:r>
      <w:r>
        <w:rPr>
          <w:rFonts w:ascii="Tw Cen MT" w:hAnsi="Tw Cen MT"/>
          <w:lang w:val="de-DE"/>
        </w:rPr>
        <w:t xml:space="preserve"> </w:t>
      </w:r>
      <w:r w:rsidR="00560A8D" w:rsidRPr="00560A8D">
        <w:rPr>
          <w:rFonts w:ascii="Tw Cen MT" w:hAnsi="Tw Cen MT"/>
          <w:lang w:val="de-DE"/>
        </w:rPr>
        <w:t>Betreuung und Weiterentwicklung eines</w:t>
      </w:r>
      <w:r w:rsidR="002430CC">
        <w:rPr>
          <w:rFonts w:ascii="Tw Cen MT" w:hAnsi="Tw Cen MT"/>
          <w:lang w:val="de-DE"/>
        </w:rPr>
        <w:t xml:space="preserve"> </w:t>
      </w:r>
      <w:r w:rsidR="00560A8D" w:rsidRPr="00560A8D">
        <w:rPr>
          <w:rFonts w:ascii="Tw Cen MT" w:hAnsi="Tw Cen MT"/>
          <w:lang w:val="de-DE"/>
        </w:rPr>
        <w:t>Portfoliomanagementsystems</w:t>
      </w:r>
    </w:p>
    <w:p w14:paraId="362B9E22" w14:textId="5365B096" w:rsidR="00560A8D" w:rsidRPr="00560A8D" w:rsidRDefault="001B6055" w:rsidP="001B6055">
      <w:pPr>
        <w:pStyle w:val="Absatz1Datum"/>
        <w:tabs>
          <w:tab w:val="left" w:pos="1701"/>
        </w:tabs>
        <w:ind w:left="1418" w:firstLine="0"/>
        <w:rPr>
          <w:rFonts w:ascii="Tw Cen MT" w:hAnsi="Tw Cen MT"/>
          <w:lang w:val="de-DE"/>
        </w:rPr>
      </w:pPr>
      <w:r w:rsidRPr="001B6055">
        <w:rPr>
          <w:rFonts w:ascii="Tw Cen MT" w:hAnsi="Tw Cen MT"/>
          <w:lang w:val="de-DE"/>
        </w:rPr>
        <w:t xml:space="preserve">Als </w:t>
      </w:r>
      <w:r w:rsidR="00EB7326">
        <w:rPr>
          <w:rFonts w:ascii="Tw Cen MT" w:hAnsi="Tw Cen MT"/>
          <w:lang w:val="de-DE"/>
        </w:rPr>
        <w:t>externer</w:t>
      </w:r>
      <w:r w:rsidRPr="001B6055">
        <w:rPr>
          <w:rFonts w:ascii="Tw Cen MT" w:hAnsi="Tw Cen MT"/>
          <w:lang w:val="de-DE"/>
        </w:rPr>
        <w:t xml:space="preserve"> IT-Berater </w:t>
      </w:r>
      <w:r w:rsidR="006355D3">
        <w:rPr>
          <w:rFonts w:ascii="Tw Cen MT" w:hAnsi="Tw Cen MT"/>
          <w:lang w:val="de-DE"/>
        </w:rPr>
        <w:t>für</w:t>
      </w:r>
      <w:r w:rsidRPr="001B6055">
        <w:rPr>
          <w:rFonts w:ascii="Tw Cen MT" w:hAnsi="Tw Cen MT"/>
          <w:lang w:val="de-DE"/>
        </w:rPr>
        <w:t xml:space="preserve"> </w:t>
      </w:r>
      <w:proofErr w:type="spellStart"/>
      <w:r w:rsidRPr="001B6055">
        <w:rPr>
          <w:rFonts w:ascii="Tw Cen MT" w:hAnsi="Tw Cen MT"/>
          <w:lang w:val="de-DE"/>
        </w:rPr>
        <w:t>Application</w:t>
      </w:r>
      <w:proofErr w:type="spellEnd"/>
      <w:r w:rsidRPr="001B6055">
        <w:rPr>
          <w:rFonts w:ascii="Tw Cen MT" w:hAnsi="Tw Cen MT"/>
          <w:lang w:val="de-DE"/>
        </w:rPr>
        <w:t xml:space="preserve">- und Anforderungsmanagement </w:t>
      </w:r>
      <w:r w:rsidR="006355D3">
        <w:rPr>
          <w:rFonts w:ascii="Tw Cen MT" w:hAnsi="Tw Cen MT"/>
          <w:lang w:val="de-DE"/>
        </w:rPr>
        <w:t xml:space="preserve">PM1 </w:t>
      </w:r>
      <w:r w:rsidRPr="001B6055">
        <w:rPr>
          <w:rFonts w:ascii="Tw Cen MT" w:hAnsi="Tw Cen MT"/>
          <w:lang w:val="de-DE"/>
        </w:rPr>
        <w:t xml:space="preserve">unterstütze ich </w:t>
      </w:r>
      <w:r w:rsidR="001A603C">
        <w:rPr>
          <w:rFonts w:ascii="Tw Cen MT" w:hAnsi="Tw Cen MT"/>
          <w:lang w:val="de-DE"/>
        </w:rPr>
        <w:t xml:space="preserve">Projekte bezüglich der </w:t>
      </w:r>
      <w:r w:rsidRPr="001B6055">
        <w:rPr>
          <w:rFonts w:ascii="Tw Cen MT" w:hAnsi="Tw Cen MT"/>
          <w:lang w:val="de-DE"/>
        </w:rPr>
        <w:t>Weiterentwicklung und Optimierung eines Portfoliomanagementsystems. Meine Aufgaben umfassen die fachliche und technische Analyse, Konzeption und Qualitätssicherung in enger Abstimmung mit verschiedenen Projektteams und Stakeholdern, wobei ich Lösungen entwickle und deren Umsetzung steuere.</w:t>
      </w:r>
    </w:p>
    <w:p w14:paraId="425E47EE" w14:textId="77777777" w:rsidR="00560A8D" w:rsidRPr="00560A8D" w:rsidRDefault="00560A8D" w:rsidP="00045A42">
      <w:pPr>
        <w:pStyle w:val="Absatz1Datum"/>
        <w:tabs>
          <w:tab w:val="left" w:pos="1701"/>
        </w:tabs>
        <w:ind w:left="3684"/>
        <w:rPr>
          <w:rFonts w:ascii="Tw Cen MT" w:hAnsi="Tw Cen MT"/>
          <w:b/>
          <w:bCs/>
          <w:lang w:val="de-DE"/>
        </w:rPr>
      </w:pPr>
      <w:r w:rsidRPr="00560A8D">
        <w:rPr>
          <w:rFonts w:ascii="Tw Cen MT" w:hAnsi="Tw Cen MT"/>
          <w:b/>
          <w:bCs/>
          <w:lang w:val="de-DE"/>
        </w:rPr>
        <w:t>Projektbeschreibung</w:t>
      </w:r>
    </w:p>
    <w:p w14:paraId="35FA5D8A" w14:textId="57F4A9C9"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Umsetzung von SCRUM - User Stories</w:t>
      </w:r>
      <w:r w:rsidR="005E08AB">
        <w:rPr>
          <w:rFonts w:ascii="Tw Cen MT" w:hAnsi="Tw Cen MT"/>
          <w:lang w:val="de-DE"/>
        </w:rPr>
        <w:t xml:space="preserve"> für Projekte</w:t>
      </w:r>
    </w:p>
    <w:p w14:paraId="60E33612" w14:textId="77777777" w:rsidR="00560A8D" w:rsidRPr="00560A8D" w:rsidRDefault="00560A8D" w:rsidP="00045A42">
      <w:pPr>
        <w:pStyle w:val="Absatz1Datum"/>
        <w:numPr>
          <w:ilvl w:val="0"/>
          <w:numId w:val="38"/>
        </w:numPr>
        <w:tabs>
          <w:tab w:val="left" w:pos="1701"/>
        </w:tabs>
        <w:ind w:left="2136"/>
        <w:rPr>
          <w:rFonts w:ascii="Tw Cen MT" w:hAnsi="Tw Cen MT"/>
          <w:lang w:val="de-DE"/>
        </w:rPr>
      </w:pPr>
      <w:r w:rsidRPr="00560A8D">
        <w:rPr>
          <w:rFonts w:ascii="Tw Cen MT" w:hAnsi="Tw Cen MT"/>
          <w:lang w:val="de-DE"/>
        </w:rPr>
        <w:t>Prüfung der Anforderungen</w:t>
      </w:r>
    </w:p>
    <w:p w14:paraId="079E4090" w14:textId="5882534C"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 von DV-Konzepten auf Basis der</w:t>
      </w:r>
      <w:r w:rsidR="00C93B49">
        <w:rPr>
          <w:rFonts w:ascii="Tw Cen MT" w:hAnsi="Tw Cen MT"/>
          <w:lang w:val="de-DE"/>
        </w:rPr>
        <w:t xml:space="preserve"> </w:t>
      </w:r>
      <w:r w:rsidRPr="00560A8D">
        <w:rPr>
          <w:rFonts w:ascii="Tw Cen MT" w:hAnsi="Tw Cen MT"/>
          <w:lang w:val="de-DE"/>
        </w:rPr>
        <w:t>vorgelegten fachlichen Konzepte und</w:t>
      </w:r>
      <w:r w:rsidR="00C93B49">
        <w:rPr>
          <w:rFonts w:ascii="Tw Cen MT" w:hAnsi="Tw Cen MT"/>
          <w:lang w:val="de-DE"/>
        </w:rPr>
        <w:t xml:space="preserve"> </w:t>
      </w:r>
      <w:r w:rsidRPr="00560A8D">
        <w:rPr>
          <w:rFonts w:ascii="Tw Cen MT" w:hAnsi="Tw Cen MT"/>
          <w:lang w:val="de-DE"/>
        </w:rPr>
        <w:t>Einreichung bei dem Softwarehersteller</w:t>
      </w:r>
    </w:p>
    <w:p w14:paraId="5D1F76A1" w14:textId="71CE86B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Qualitätssicherung der</w:t>
      </w:r>
      <w:r w:rsidR="00C93B49">
        <w:rPr>
          <w:rFonts w:ascii="Tw Cen MT" w:hAnsi="Tw Cen MT"/>
          <w:lang w:val="de-DE"/>
        </w:rPr>
        <w:t xml:space="preserve"> </w:t>
      </w:r>
      <w:r w:rsidRPr="00560A8D">
        <w:rPr>
          <w:rFonts w:ascii="Tw Cen MT" w:hAnsi="Tw Cen MT"/>
          <w:lang w:val="de-DE"/>
        </w:rPr>
        <w:t>Softwarelieferungen durch Tests und Bug-Analysen</w:t>
      </w:r>
    </w:p>
    <w:p w14:paraId="1B16DFAC" w14:textId="1B137653"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Erstellen/Validieren von</w:t>
      </w:r>
      <w:r w:rsidR="00C93B49">
        <w:rPr>
          <w:rFonts w:ascii="Tw Cen MT" w:hAnsi="Tw Cen MT"/>
          <w:lang w:val="de-DE"/>
        </w:rPr>
        <w:t xml:space="preserve"> </w:t>
      </w:r>
      <w:r w:rsidRPr="00560A8D">
        <w:rPr>
          <w:rFonts w:ascii="Tw Cen MT" w:hAnsi="Tw Cen MT"/>
          <w:lang w:val="de-DE"/>
        </w:rPr>
        <w:t>Berechtigungskonzepten</w:t>
      </w:r>
    </w:p>
    <w:p w14:paraId="79920AC2" w14:textId="54AEFF3B"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Dokumentation der durchgeführten</w:t>
      </w:r>
      <w:r w:rsidR="00C93B49">
        <w:rPr>
          <w:rFonts w:ascii="Tw Cen MT" w:hAnsi="Tw Cen MT"/>
          <w:lang w:val="de-DE"/>
        </w:rPr>
        <w:t xml:space="preserve"> </w:t>
      </w:r>
      <w:r w:rsidRPr="00560A8D">
        <w:rPr>
          <w:rFonts w:ascii="Tw Cen MT" w:hAnsi="Tw Cen MT"/>
          <w:lang w:val="de-DE"/>
        </w:rPr>
        <w:t>Arbeiten und Erstellen von</w:t>
      </w:r>
      <w:r w:rsidR="00092B4D">
        <w:rPr>
          <w:rFonts w:ascii="Tw Cen MT" w:hAnsi="Tw Cen MT"/>
          <w:lang w:val="de-DE"/>
        </w:rPr>
        <w:t xml:space="preserve"> </w:t>
      </w:r>
      <w:r w:rsidRPr="00560A8D">
        <w:rPr>
          <w:rFonts w:ascii="Tw Cen MT" w:hAnsi="Tw Cen MT"/>
          <w:lang w:val="de-DE"/>
        </w:rPr>
        <w:t>Installationsanweisungen</w:t>
      </w:r>
    </w:p>
    <w:p w14:paraId="72B3A970" w14:textId="00949E8A" w:rsidR="00560A8D" w:rsidRP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Durchf</w:t>
      </w:r>
      <w:r w:rsidRPr="00560A8D">
        <w:rPr>
          <w:rFonts w:ascii="Tw Cen MT" w:hAnsi="Tw Cen MT" w:hint="eastAsia"/>
          <w:lang w:val="de-DE"/>
        </w:rPr>
        <w:t>ü</w:t>
      </w:r>
      <w:r w:rsidRPr="00560A8D">
        <w:rPr>
          <w:rFonts w:ascii="Tw Cen MT" w:hAnsi="Tw Cen MT"/>
          <w:lang w:val="de-DE"/>
        </w:rPr>
        <w:t>hrung von Entwickler- und</w:t>
      </w:r>
      <w:r>
        <w:rPr>
          <w:rFonts w:ascii="Tw Cen MT" w:hAnsi="Tw Cen MT"/>
          <w:lang w:val="de-DE"/>
        </w:rPr>
        <w:t xml:space="preserve"> </w:t>
      </w:r>
      <w:r w:rsidRPr="00560A8D">
        <w:rPr>
          <w:rFonts w:ascii="Tw Cen MT" w:hAnsi="Tw Cen MT"/>
          <w:lang w:val="de-DE"/>
        </w:rPr>
        <w:t>Integrationstests</w:t>
      </w:r>
    </w:p>
    <w:p w14:paraId="71781C5B" w14:textId="77777777" w:rsidR="00560A8D" w:rsidRDefault="00560A8D" w:rsidP="00045A42">
      <w:pPr>
        <w:pStyle w:val="Absatz1Datum"/>
        <w:numPr>
          <w:ilvl w:val="0"/>
          <w:numId w:val="37"/>
        </w:numPr>
        <w:tabs>
          <w:tab w:val="left" w:pos="1701"/>
        </w:tabs>
        <w:ind w:left="2136"/>
        <w:rPr>
          <w:rFonts w:ascii="Tw Cen MT" w:hAnsi="Tw Cen MT"/>
          <w:lang w:val="de-DE"/>
        </w:rPr>
      </w:pPr>
      <w:r w:rsidRPr="00560A8D">
        <w:rPr>
          <w:rFonts w:ascii="Tw Cen MT" w:hAnsi="Tw Cen MT"/>
          <w:lang w:val="de-DE"/>
        </w:rPr>
        <w:t>Unterst</w:t>
      </w:r>
      <w:r w:rsidRPr="00560A8D">
        <w:rPr>
          <w:rFonts w:ascii="Tw Cen MT" w:hAnsi="Tw Cen MT" w:hint="eastAsia"/>
          <w:lang w:val="de-DE"/>
        </w:rPr>
        <w:t>ü</w:t>
      </w:r>
      <w:r w:rsidRPr="00560A8D">
        <w:rPr>
          <w:rFonts w:ascii="Tw Cen MT" w:hAnsi="Tw Cen MT"/>
          <w:lang w:val="de-DE"/>
        </w:rPr>
        <w:t xml:space="preserve">tzung bei </w:t>
      </w:r>
      <w:proofErr w:type="spellStart"/>
      <w:r w:rsidRPr="00560A8D">
        <w:rPr>
          <w:rFonts w:ascii="Tw Cen MT" w:hAnsi="Tw Cen MT"/>
          <w:lang w:val="de-DE"/>
        </w:rPr>
        <w:t>Incidentbearbeitung</w:t>
      </w:r>
      <w:proofErr w:type="spellEnd"/>
    </w:p>
    <w:p w14:paraId="1874D713" w14:textId="77777777" w:rsidR="00E44D82" w:rsidRDefault="00E44D82" w:rsidP="00045A42">
      <w:pPr>
        <w:pStyle w:val="Absatz1Datum"/>
        <w:tabs>
          <w:tab w:val="left" w:pos="1701"/>
        </w:tabs>
        <w:ind w:left="3684"/>
        <w:rPr>
          <w:rFonts w:ascii="Tw Cen MT" w:hAnsi="Tw Cen MT"/>
          <w:lang w:val="de-DE"/>
        </w:rPr>
      </w:pPr>
    </w:p>
    <w:p w14:paraId="46EA3A35" w14:textId="7D157A21" w:rsidR="001836CB" w:rsidRDefault="00E01961" w:rsidP="00045A42">
      <w:pPr>
        <w:pStyle w:val="Absatz1Datum"/>
        <w:tabs>
          <w:tab w:val="clear" w:pos="2268"/>
          <w:tab w:val="left" w:pos="1701"/>
        </w:tabs>
        <w:ind w:left="2267" w:hanging="851"/>
        <w:rPr>
          <w:rFonts w:ascii="Tw Cen MT" w:hAnsi="Tw Cen MT"/>
          <w:lang w:val="de-DE"/>
        </w:rPr>
      </w:pPr>
      <w:r w:rsidRPr="00E01961">
        <w:rPr>
          <w:rFonts w:ascii="Tw Cen MT" w:hAnsi="Tw Cen MT"/>
          <w:b/>
          <w:bCs/>
          <w:lang w:val="de-DE"/>
        </w:rPr>
        <w:t>IT-Umgebung:</w:t>
      </w:r>
      <w:r w:rsidRPr="00E01961">
        <w:rPr>
          <w:rFonts w:ascii="Tw Cen MT" w:hAnsi="Tw Cen MT"/>
          <w:lang w:val="de-DE"/>
        </w:rPr>
        <w:t xml:space="preserve"> </w:t>
      </w:r>
      <w:r w:rsidR="00560A8D" w:rsidRPr="00560A8D">
        <w:rPr>
          <w:rFonts w:ascii="Tw Cen MT" w:hAnsi="Tw Cen MT"/>
          <w:lang w:val="de-DE"/>
        </w:rPr>
        <w:t xml:space="preserve">J2EE </w:t>
      </w:r>
      <w:proofErr w:type="spellStart"/>
      <w:r w:rsidR="00560A8D" w:rsidRPr="00560A8D">
        <w:rPr>
          <w:rFonts w:ascii="Tw Cen MT" w:hAnsi="Tw Cen MT"/>
          <w:lang w:val="de-DE"/>
        </w:rPr>
        <w:t>Applikationserver</w:t>
      </w:r>
      <w:proofErr w:type="spellEnd"/>
      <w:r w:rsidR="00560A8D" w:rsidRPr="00560A8D">
        <w:rPr>
          <w:rFonts w:ascii="Tw Cen MT" w:hAnsi="Tw Cen MT"/>
          <w:lang w:val="de-DE"/>
        </w:rPr>
        <w:t>-Architektur (JBOSS)</w:t>
      </w:r>
      <w:r w:rsidR="00AA7851">
        <w:rPr>
          <w:rFonts w:ascii="Tw Cen MT" w:hAnsi="Tw Cen MT"/>
          <w:lang w:val="de-DE"/>
        </w:rPr>
        <w:t xml:space="preserve">, </w:t>
      </w:r>
      <w:r w:rsidR="00560A8D" w:rsidRPr="00560A8D">
        <w:rPr>
          <w:rFonts w:ascii="Tw Cen MT" w:hAnsi="Tw Cen MT"/>
          <w:lang w:val="de-DE"/>
        </w:rPr>
        <w:t>Oracle Datenbank</w:t>
      </w:r>
      <w:r w:rsidR="00AA7851">
        <w:rPr>
          <w:rFonts w:ascii="Tw Cen MT" w:hAnsi="Tw Cen MT"/>
          <w:lang w:val="de-DE"/>
        </w:rPr>
        <w:t xml:space="preserve">, </w:t>
      </w:r>
      <w:r w:rsidR="00560A8D" w:rsidRPr="00560A8D">
        <w:rPr>
          <w:rFonts w:ascii="Tw Cen MT" w:hAnsi="Tw Cen MT"/>
          <w:lang w:val="de-DE"/>
        </w:rPr>
        <w:t>SQL (DB/2 und Oracle)</w:t>
      </w:r>
      <w:r w:rsidR="00AA7851">
        <w:rPr>
          <w:rFonts w:ascii="Tw Cen MT" w:hAnsi="Tw Cen MT"/>
          <w:lang w:val="de-DE"/>
        </w:rPr>
        <w:t xml:space="preserve">, </w:t>
      </w:r>
      <w:r w:rsidR="00560A8D" w:rsidRPr="00560A8D">
        <w:rPr>
          <w:rFonts w:ascii="Tw Cen MT" w:hAnsi="Tw Cen MT"/>
          <w:lang w:val="de-DE"/>
        </w:rPr>
        <w:t>Windows und Linux OS</w:t>
      </w:r>
      <w:r w:rsidR="00AA7851">
        <w:rPr>
          <w:rFonts w:ascii="Tw Cen MT" w:hAnsi="Tw Cen MT"/>
          <w:lang w:val="de-DE"/>
        </w:rPr>
        <w:t xml:space="preserve">, </w:t>
      </w:r>
      <w:r w:rsidR="00560A8D" w:rsidRPr="00560A8D">
        <w:rPr>
          <w:rFonts w:ascii="Tw Cen MT" w:hAnsi="Tw Cen MT"/>
          <w:lang w:val="de-DE"/>
        </w:rPr>
        <w:t xml:space="preserve">PM1-Software des Softwareherstellers </w:t>
      </w:r>
      <w:proofErr w:type="spellStart"/>
      <w:r w:rsidR="00560A8D" w:rsidRPr="00560A8D">
        <w:rPr>
          <w:rFonts w:ascii="Tw Cen MT" w:hAnsi="Tw Cen MT"/>
          <w:lang w:val="de-DE"/>
        </w:rPr>
        <w:t>Expersoft</w:t>
      </w:r>
      <w:proofErr w:type="spellEnd"/>
      <w:r w:rsidR="00AA7851">
        <w:rPr>
          <w:rFonts w:ascii="Tw Cen MT" w:hAnsi="Tw Cen MT"/>
          <w:lang w:val="de-DE"/>
        </w:rPr>
        <w:t xml:space="preserve">, </w:t>
      </w:r>
      <w:proofErr w:type="spellStart"/>
      <w:r w:rsidR="00774D01">
        <w:rPr>
          <w:rFonts w:ascii="Tw Cen MT" w:hAnsi="Tw Cen MT"/>
          <w:lang w:val="de-DE"/>
        </w:rPr>
        <w:t>Confluence</w:t>
      </w:r>
      <w:proofErr w:type="spellEnd"/>
      <w:r w:rsidR="00774D01">
        <w:rPr>
          <w:rFonts w:ascii="Tw Cen MT" w:hAnsi="Tw Cen MT"/>
          <w:lang w:val="de-DE"/>
        </w:rPr>
        <w:t xml:space="preserve">, JIRA, </w:t>
      </w:r>
      <w:proofErr w:type="spellStart"/>
      <w:r w:rsidR="00774D01">
        <w:rPr>
          <w:rFonts w:ascii="Tw Cen MT" w:hAnsi="Tw Cen MT"/>
          <w:lang w:val="de-DE"/>
        </w:rPr>
        <w:t>Octance</w:t>
      </w:r>
      <w:proofErr w:type="spellEnd"/>
      <w:r w:rsidR="001A451F">
        <w:rPr>
          <w:rFonts w:ascii="Tw Cen MT" w:hAnsi="Tw Cen MT"/>
          <w:lang w:val="de-DE"/>
        </w:rPr>
        <w:t xml:space="preserve">, </w:t>
      </w:r>
      <w:proofErr w:type="spellStart"/>
      <w:r w:rsidR="001A451F">
        <w:rPr>
          <w:rFonts w:ascii="Tw Cen MT" w:hAnsi="Tw Cen MT"/>
          <w:lang w:val="de-DE"/>
        </w:rPr>
        <w:t>Grafa</w:t>
      </w:r>
      <w:r w:rsidR="0048666D">
        <w:rPr>
          <w:rFonts w:ascii="Tw Cen MT" w:hAnsi="Tw Cen MT"/>
          <w:lang w:val="de-DE"/>
        </w:rPr>
        <w:t>na</w:t>
      </w:r>
      <w:proofErr w:type="spellEnd"/>
      <w:r w:rsidR="001A451F">
        <w:rPr>
          <w:rFonts w:ascii="Tw Cen MT" w:hAnsi="Tw Cen MT"/>
          <w:lang w:val="de-DE"/>
        </w:rPr>
        <w:t>, BMC Helix ITSM</w:t>
      </w:r>
      <w:r>
        <w:rPr>
          <w:rFonts w:ascii="Tw Cen MT" w:hAnsi="Tw Cen MT"/>
          <w:lang w:val="de-DE"/>
        </w:rPr>
        <w:t>, Microsoft Office</w:t>
      </w:r>
      <w:r w:rsidR="0048666D">
        <w:rPr>
          <w:rFonts w:ascii="Tw Cen MT" w:hAnsi="Tw Cen MT"/>
          <w:lang w:val="de-DE"/>
        </w:rPr>
        <w:t xml:space="preserve">, REST APIs, JSON, IBM </w:t>
      </w:r>
      <w:proofErr w:type="spellStart"/>
      <w:r w:rsidR="0048666D">
        <w:rPr>
          <w:rFonts w:ascii="Tw Cen MT" w:hAnsi="Tw Cen MT"/>
          <w:lang w:val="de-DE"/>
        </w:rPr>
        <w:t>FileNet</w:t>
      </w:r>
      <w:proofErr w:type="spellEnd"/>
    </w:p>
    <w:p w14:paraId="76454FC5" w14:textId="77777777" w:rsidR="00D5485C" w:rsidRPr="00560A8D" w:rsidRDefault="00D5485C" w:rsidP="008078DD">
      <w:pPr>
        <w:pStyle w:val="Absatz1Datum"/>
        <w:tabs>
          <w:tab w:val="clear" w:pos="2268"/>
          <w:tab w:val="left" w:pos="1701"/>
        </w:tabs>
        <w:rPr>
          <w:rFonts w:ascii="Tw Cen MT" w:hAnsi="Tw Cen MT"/>
          <w:lang w:val="de-DE"/>
        </w:rPr>
      </w:pPr>
    </w:p>
    <w:p w14:paraId="5198DB5B" w14:textId="30553449" w:rsidR="008078DD" w:rsidRPr="00C37C21" w:rsidRDefault="008078DD" w:rsidP="008078DD">
      <w:pPr>
        <w:pStyle w:val="Absatz1Datum"/>
        <w:tabs>
          <w:tab w:val="clear" w:pos="2268"/>
          <w:tab w:val="left" w:pos="1701"/>
        </w:tabs>
        <w:rPr>
          <w:rFonts w:ascii="Tw Cen MT" w:hAnsi="Tw Cen MT"/>
          <w:lang w:val="de-DE"/>
        </w:rPr>
      </w:pPr>
      <w:r>
        <w:rPr>
          <w:rFonts w:ascii="Tw Cen MT" w:hAnsi="Tw Cen MT"/>
          <w:lang w:val="de-DE"/>
        </w:rPr>
        <w:t xml:space="preserve">06/2024 </w:t>
      </w:r>
      <w:r w:rsidR="00B075CA">
        <w:rPr>
          <w:rFonts w:ascii="Tw Cen MT" w:hAnsi="Tw Cen MT"/>
          <w:lang w:val="de-DE"/>
        </w:rPr>
        <w:t>–</w:t>
      </w:r>
      <w:r>
        <w:rPr>
          <w:rFonts w:ascii="Tw Cen MT" w:hAnsi="Tw Cen MT"/>
          <w:lang w:val="de-DE"/>
        </w:rPr>
        <w:t xml:space="preserve"> </w:t>
      </w:r>
      <w:r w:rsidR="00B075CA">
        <w:rPr>
          <w:rFonts w:ascii="Tw Cen MT" w:hAnsi="Tw Cen MT"/>
          <w:lang w:val="de-DE"/>
        </w:rPr>
        <w:t>06/2025</w:t>
      </w:r>
      <w:r w:rsidRPr="00C37C21">
        <w:rPr>
          <w:rFonts w:ascii="Tw Cen MT" w:hAnsi="Tw Cen MT"/>
          <w:lang w:val="de-DE"/>
        </w:rPr>
        <w:tab/>
      </w:r>
      <w:r w:rsidR="00134124">
        <w:rPr>
          <w:rFonts w:ascii="Tw Cen MT" w:hAnsi="Tw Cen MT"/>
          <w:b/>
          <w:bCs/>
          <w:lang w:val="de-DE"/>
        </w:rPr>
        <w:t xml:space="preserve">Deutsche Bank </w:t>
      </w:r>
      <w:r w:rsidR="00134124" w:rsidRPr="00443806">
        <w:rPr>
          <w:rFonts w:ascii="Tw Cen MT" w:hAnsi="Tw Cen MT"/>
          <w:lang w:val="de-DE"/>
        </w:rPr>
        <w:t>(DWS Investment GmbH)</w:t>
      </w:r>
      <w:r>
        <w:rPr>
          <w:rFonts w:ascii="Tw Cen MT" w:hAnsi="Tw Cen MT"/>
          <w:lang w:val="de-DE"/>
        </w:rPr>
        <w:t>, Frankfurt am Main</w:t>
      </w:r>
    </w:p>
    <w:p w14:paraId="7024199B" w14:textId="0E511722" w:rsidR="008078DD" w:rsidRPr="0072734E" w:rsidRDefault="008078DD" w:rsidP="008078DD">
      <w:pPr>
        <w:pStyle w:val="Absatz1Einschub"/>
        <w:tabs>
          <w:tab w:val="clear" w:pos="2268"/>
        </w:tabs>
        <w:ind w:left="1418" w:firstLine="283"/>
        <w:rPr>
          <w:rFonts w:ascii="Tw Cen MT" w:hAnsi="Tw Cen MT"/>
          <w:lang w:val="en-GB"/>
        </w:rPr>
      </w:pPr>
      <w:r w:rsidRPr="0072734E">
        <w:rPr>
          <w:rFonts w:ascii="Tw Cen MT" w:hAnsi="Tw Cen MT"/>
          <w:lang w:val="en-GB"/>
        </w:rPr>
        <w:t>Rolle: Lead Business Functional Analyst</w:t>
      </w:r>
      <w:r w:rsidR="0072734E">
        <w:rPr>
          <w:rFonts w:ascii="Tw Cen MT" w:hAnsi="Tw Cen MT"/>
          <w:lang w:val="en-GB"/>
        </w:rPr>
        <w:t xml:space="preserve"> (Real Estate Asset Management IT)</w:t>
      </w:r>
    </w:p>
    <w:p w14:paraId="44A77B9A" w14:textId="668F8084" w:rsidR="006312CC" w:rsidRDefault="008078DD" w:rsidP="003F5322">
      <w:pPr>
        <w:pStyle w:val="Absatz1Einschub"/>
        <w:tabs>
          <w:tab w:val="clear" w:pos="2268"/>
        </w:tabs>
        <w:ind w:left="1701"/>
        <w:rPr>
          <w:rFonts w:ascii="Tw Cen MT" w:hAnsi="Tw Cen MT"/>
          <w:lang w:val="de-DE"/>
        </w:rPr>
      </w:pPr>
      <w:r w:rsidRPr="00C37C21">
        <w:rPr>
          <w:rFonts w:ascii="Tw Cen MT" w:hAnsi="Tw Cen MT"/>
          <w:lang w:val="de-DE"/>
        </w:rPr>
        <w:t xml:space="preserve">Thema: </w:t>
      </w:r>
      <w:r w:rsidR="00A16A7F">
        <w:rPr>
          <w:rFonts w:ascii="Tw Cen MT" w:hAnsi="Tw Cen MT"/>
          <w:lang w:val="de-DE"/>
        </w:rPr>
        <w:t>Projekt</w:t>
      </w:r>
      <w:r w:rsidR="00F347F5">
        <w:rPr>
          <w:rFonts w:ascii="Tw Cen MT" w:hAnsi="Tw Cen MT"/>
          <w:lang w:val="de-DE"/>
        </w:rPr>
        <w:t>- und Anforderu</w:t>
      </w:r>
      <w:r w:rsidR="008943B9">
        <w:rPr>
          <w:rFonts w:ascii="Tw Cen MT" w:hAnsi="Tw Cen MT"/>
          <w:lang w:val="de-DE"/>
        </w:rPr>
        <w:t>n</w:t>
      </w:r>
      <w:r w:rsidR="00F347F5">
        <w:rPr>
          <w:rFonts w:ascii="Tw Cen MT" w:hAnsi="Tw Cen MT"/>
          <w:lang w:val="de-DE"/>
        </w:rPr>
        <w:t>gs</w:t>
      </w:r>
      <w:r w:rsidR="00A16A7F">
        <w:rPr>
          <w:rFonts w:ascii="Tw Cen MT" w:hAnsi="Tw Cen MT"/>
          <w:lang w:val="de-DE"/>
        </w:rPr>
        <w:t xml:space="preserve">management </w:t>
      </w:r>
      <w:r w:rsidR="001D4C30">
        <w:rPr>
          <w:rFonts w:ascii="Tw Cen MT" w:hAnsi="Tw Cen MT"/>
          <w:lang w:val="de-DE"/>
        </w:rPr>
        <w:t>sowie</w:t>
      </w:r>
      <w:r w:rsidR="00A16A7F">
        <w:rPr>
          <w:rFonts w:ascii="Tw Cen MT" w:hAnsi="Tw Cen MT"/>
          <w:lang w:val="de-DE"/>
        </w:rPr>
        <w:t xml:space="preserve"> </w:t>
      </w:r>
      <w:r w:rsidR="00516290">
        <w:rPr>
          <w:rFonts w:ascii="Tw Cen MT" w:hAnsi="Tw Cen MT"/>
          <w:lang w:val="de-DE"/>
        </w:rPr>
        <w:t>IT-</w:t>
      </w:r>
      <w:r w:rsidRPr="00C37C21">
        <w:rPr>
          <w:rFonts w:ascii="Tw Cen MT" w:hAnsi="Tw Cen MT"/>
          <w:lang w:val="de-DE"/>
        </w:rPr>
        <w:t xml:space="preserve">Business Analyse für </w:t>
      </w:r>
      <w:r w:rsidR="00645ACF">
        <w:rPr>
          <w:rFonts w:ascii="Tw Cen MT" w:hAnsi="Tw Cen MT"/>
          <w:lang w:val="de-DE"/>
        </w:rPr>
        <w:t>vier</w:t>
      </w:r>
      <w:r w:rsidR="00A16A7F">
        <w:rPr>
          <w:rFonts w:ascii="Tw Cen MT" w:hAnsi="Tw Cen MT"/>
          <w:lang w:val="de-DE"/>
        </w:rPr>
        <w:t xml:space="preserve"> </w:t>
      </w:r>
      <w:r w:rsidRPr="00C37C21">
        <w:rPr>
          <w:rFonts w:ascii="Tw Cen MT" w:hAnsi="Tw Cen MT"/>
          <w:lang w:val="de-DE"/>
        </w:rPr>
        <w:t>IT-Projekte</w:t>
      </w:r>
    </w:p>
    <w:p w14:paraId="728ED311" w14:textId="40B61749" w:rsidR="00001D5A" w:rsidRDefault="00645ACF"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Pr="00645ACF">
        <w:rPr>
          <w:rFonts w:ascii="Tw Cen MT" w:hAnsi="Tw Cen MT"/>
          <w:lang w:val="de-DE"/>
        </w:rPr>
        <w:t>Drei bestehende Applikationen werden bis Sommer 2025 migriert (Rechenzentrumsumzug, Cloud-Migration). Zusätzlich wurde Ende 2024 eine individuell entwickelte Datenbankanwendung erfolgreich produktiv gestellt (GoLive Release).</w:t>
      </w:r>
    </w:p>
    <w:p w14:paraId="5BE0E733" w14:textId="77777777" w:rsidR="000202C5" w:rsidRDefault="00001D5A"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645ACF" w:rsidRPr="00645ACF">
        <w:rPr>
          <w:rFonts w:ascii="Tw Cen MT" w:hAnsi="Tw Cen MT"/>
          <w:lang w:val="de-DE"/>
        </w:rPr>
        <w:t>Im Rahmen dieser Vorhaben waren sowohl IT-Operations-Aspekte (z.</w:t>
      </w:r>
      <w:r w:rsidR="00645ACF" w:rsidRPr="00645ACF">
        <w:rPr>
          <w:rFonts w:cs="Arial"/>
          <w:lang w:val="de-DE"/>
        </w:rPr>
        <w:t> </w:t>
      </w:r>
      <w:r w:rsidR="00645ACF" w:rsidRPr="00645ACF">
        <w:rPr>
          <w:rFonts w:ascii="Tw Cen MT" w:hAnsi="Tw Cen MT"/>
          <w:lang w:val="de-DE"/>
        </w:rPr>
        <w:t xml:space="preserve">B. IT-Sicherheits- und Monitoring-Konzeption, Steuerung automatisierter Jobs, </w:t>
      </w:r>
      <w:proofErr w:type="spellStart"/>
      <w:r w:rsidR="00645ACF" w:rsidRPr="00645ACF">
        <w:rPr>
          <w:rFonts w:ascii="Tw Cen MT" w:hAnsi="Tw Cen MT"/>
          <w:lang w:val="de-DE"/>
        </w:rPr>
        <w:t>Disaster</w:t>
      </w:r>
      <w:proofErr w:type="spellEnd"/>
      <w:r w:rsidR="00645ACF" w:rsidRPr="00645ACF">
        <w:rPr>
          <w:rFonts w:ascii="Tw Cen MT" w:hAnsi="Tw Cen MT"/>
          <w:lang w:val="de-DE"/>
        </w:rPr>
        <w:t>-Recovery-Vorbereitung, technische Betriebsdokumentation) als auch IT-</w:t>
      </w:r>
      <w:proofErr w:type="spellStart"/>
      <w:r w:rsidR="00645ACF" w:rsidRPr="00645ACF">
        <w:rPr>
          <w:rFonts w:ascii="Tw Cen MT" w:hAnsi="Tw Cen MT"/>
          <w:lang w:val="de-DE"/>
        </w:rPr>
        <w:t>Governance</w:t>
      </w:r>
      <w:proofErr w:type="spellEnd"/>
      <w:r w:rsidR="00645ACF" w:rsidRPr="00645ACF">
        <w:rPr>
          <w:rFonts w:ascii="Tw Cen MT" w:hAnsi="Tw Cen MT"/>
          <w:lang w:val="de-DE"/>
        </w:rPr>
        <w:t>-Vorgaben (z.</w:t>
      </w:r>
      <w:r w:rsidR="00645ACF" w:rsidRPr="00645ACF">
        <w:rPr>
          <w:rFonts w:cs="Arial"/>
          <w:lang w:val="de-DE"/>
        </w:rPr>
        <w:t> </w:t>
      </w:r>
      <w:r w:rsidR="00645ACF" w:rsidRPr="00645ACF">
        <w:rPr>
          <w:rFonts w:ascii="Tw Cen MT" w:hAnsi="Tw Cen MT"/>
          <w:lang w:val="de-DE"/>
        </w:rPr>
        <w:t xml:space="preserve">B. Einhaltung regulatorischer Anforderungen bei Controls, Zugriffsmanagement, Identity &amp; Access </w:t>
      </w:r>
      <w:proofErr w:type="spellStart"/>
      <w:r w:rsidR="00645ACF" w:rsidRPr="00645ACF">
        <w:rPr>
          <w:rFonts w:ascii="Tw Cen MT" w:hAnsi="Tw Cen MT"/>
          <w:lang w:val="de-DE"/>
        </w:rPr>
        <w:t>Governance</w:t>
      </w:r>
      <w:proofErr w:type="spellEnd"/>
      <w:r w:rsidR="00645ACF" w:rsidRPr="00645ACF">
        <w:rPr>
          <w:rFonts w:ascii="Tw Cen MT" w:hAnsi="Tw Cen MT"/>
          <w:lang w:val="de-DE"/>
        </w:rPr>
        <w:t>, Unterstützung von IKS und Compliance-Prozessen) konsequent umzusetzen.</w:t>
      </w:r>
    </w:p>
    <w:p w14:paraId="34AD02B7" w14:textId="0E09FBFC" w:rsidR="008D290F" w:rsidRPr="008D290F" w:rsidRDefault="000202C5" w:rsidP="00001D5A">
      <w:pPr>
        <w:pStyle w:val="Absatz1Datum"/>
        <w:tabs>
          <w:tab w:val="clear" w:pos="2268"/>
          <w:tab w:val="left" w:pos="1701"/>
        </w:tabs>
        <w:spacing w:after="120"/>
        <w:ind w:left="1701" w:hanging="1701"/>
        <w:rPr>
          <w:rFonts w:ascii="Tw Cen MT" w:hAnsi="Tw Cen MT"/>
          <w:lang w:val="de-DE"/>
        </w:rPr>
      </w:pPr>
      <w:r>
        <w:rPr>
          <w:rFonts w:ascii="Tw Cen MT" w:hAnsi="Tw Cen MT"/>
          <w:lang w:val="de-DE"/>
        </w:rPr>
        <w:tab/>
      </w:r>
      <w:r w:rsidR="008D290F" w:rsidRPr="008D290F">
        <w:rPr>
          <w:rFonts w:ascii="Tw Cen MT" w:hAnsi="Tw Cen MT"/>
          <w:lang w:val="de-DE"/>
        </w:rPr>
        <w:t xml:space="preserve">Projektumfeld mit über 100 involvierten Personen (IT, externe Dienstleister, </w:t>
      </w:r>
      <w:r w:rsidR="0004518D" w:rsidRPr="008D290F">
        <w:rPr>
          <w:rFonts w:ascii="Tw Cen MT" w:hAnsi="Tw Cen MT"/>
          <w:lang w:val="de-DE"/>
        </w:rPr>
        <w:t xml:space="preserve">Fachbereiche, </w:t>
      </w:r>
      <w:r w:rsidR="008D290F" w:rsidRPr="008D290F">
        <w:rPr>
          <w:rFonts w:ascii="Tw Cen MT" w:hAnsi="Tw Cen MT"/>
          <w:lang w:val="de-DE"/>
        </w:rPr>
        <w:t xml:space="preserve">etc.) </w:t>
      </w:r>
      <w:r w:rsidR="00803322">
        <w:rPr>
          <w:rFonts w:ascii="Tw Cen MT" w:hAnsi="Tw Cen MT"/>
          <w:lang w:val="de-DE"/>
        </w:rPr>
        <w:t xml:space="preserve">und </w:t>
      </w:r>
      <w:r w:rsidR="00816648">
        <w:rPr>
          <w:rFonts w:ascii="Tw Cen MT" w:hAnsi="Tw Cen MT"/>
          <w:lang w:val="de-DE"/>
        </w:rPr>
        <w:t xml:space="preserve">mehr als </w:t>
      </w:r>
      <w:r>
        <w:rPr>
          <w:rFonts w:ascii="Tw Cen MT" w:hAnsi="Tw Cen MT"/>
          <w:lang w:val="de-DE"/>
        </w:rPr>
        <w:t>4</w:t>
      </w:r>
      <w:r w:rsidR="00803322">
        <w:rPr>
          <w:rFonts w:ascii="Tw Cen MT" w:hAnsi="Tw Cen MT"/>
          <w:lang w:val="de-DE"/>
        </w:rPr>
        <w:t xml:space="preserve">0 </w:t>
      </w:r>
      <w:r w:rsidR="00816648">
        <w:rPr>
          <w:rFonts w:ascii="Tw Cen MT" w:hAnsi="Tw Cen MT"/>
          <w:lang w:val="de-DE"/>
        </w:rPr>
        <w:t>ei</w:t>
      </w:r>
      <w:r w:rsidR="001561D9">
        <w:rPr>
          <w:rFonts w:ascii="Tw Cen MT" w:hAnsi="Tw Cen MT"/>
          <w:lang w:val="de-DE"/>
        </w:rPr>
        <w:t xml:space="preserve">ngesetzte </w:t>
      </w:r>
      <w:r w:rsidR="00803322">
        <w:rPr>
          <w:rFonts w:ascii="Tw Cen MT" w:hAnsi="Tw Cen MT"/>
          <w:lang w:val="de-DE"/>
        </w:rPr>
        <w:t xml:space="preserve">Tools </w:t>
      </w:r>
      <w:r w:rsidR="008D290F" w:rsidRPr="008D290F">
        <w:rPr>
          <w:rFonts w:ascii="Tw Cen MT" w:hAnsi="Tw Cen MT"/>
          <w:lang w:val="de-DE"/>
        </w:rPr>
        <w:t xml:space="preserve">– gleichzeitig operatives Kernteam bestehend aus </w:t>
      </w:r>
      <w:r w:rsidR="00977B26">
        <w:rPr>
          <w:rFonts w:ascii="Tw Cen MT" w:hAnsi="Tw Cen MT"/>
          <w:lang w:val="de-DE"/>
        </w:rPr>
        <w:t>9</w:t>
      </w:r>
      <w:r w:rsidR="008D290F" w:rsidRPr="008D290F">
        <w:rPr>
          <w:rFonts w:ascii="Tw Cen MT" w:hAnsi="Tw Cen MT"/>
          <w:lang w:val="de-DE"/>
        </w:rPr>
        <w:t xml:space="preserve"> Personen</w:t>
      </w:r>
    </w:p>
    <w:p w14:paraId="74367CAA" w14:textId="01236E53" w:rsidR="00645ACF" w:rsidRPr="00645ACF" w:rsidRDefault="00645ACF" w:rsidP="00F0461A">
      <w:pPr>
        <w:pStyle w:val="Absatz1Datum"/>
        <w:tabs>
          <w:tab w:val="left" w:pos="1701"/>
        </w:tabs>
        <w:ind w:left="3684"/>
        <w:rPr>
          <w:rFonts w:ascii="Tw Cen MT" w:hAnsi="Tw Cen MT"/>
          <w:lang w:val="de-DE"/>
        </w:rPr>
      </w:pPr>
      <w:bookmarkStart w:id="0" w:name="_Hlk197548818"/>
      <w:r w:rsidRPr="00645ACF">
        <w:rPr>
          <w:rFonts w:ascii="Tw Cen MT" w:hAnsi="Tw Cen MT"/>
          <w:b/>
          <w:bCs/>
          <w:lang w:val="de-DE"/>
        </w:rPr>
        <w:t>Aufgaben</w:t>
      </w:r>
      <w:r w:rsidR="0079174A">
        <w:rPr>
          <w:rFonts w:ascii="Tw Cen MT" w:hAnsi="Tw Cen MT"/>
          <w:b/>
          <w:bCs/>
          <w:lang w:val="de-DE"/>
        </w:rPr>
        <w:t xml:space="preserve"> und Beratung hinsic</w:t>
      </w:r>
      <w:r w:rsidR="001415E1">
        <w:rPr>
          <w:rFonts w:ascii="Tw Cen MT" w:hAnsi="Tw Cen MT"/>
          <w:b/>
          <w:bCs/>
          <w:lang w:val="de-DE"/>
        </w:rPr>
        <w:t>h</w:t>
      </w:r>
      <w:r w:rsidR="0079174A">
        <w:rPr>
          <w:rFonts w:ascii="Tw Cen MT" w:hAnsi="Tw Cen MT"/>
          <w:b/>
          <w:bCs/>
          <w:lang w:val="de-DE"/>
        </w:rPr>
        <w:t>tlich</w:t>
      </w:r>
      <w:r w:rsidRPr="00645ACF">
        <w:rPr>
          <w:rFonts w:ascii="Tw Cen MT" w:hAnsi="Tw Cen MT"/>
          <w:b/>
          <w:bCs/>
          <w:lang w:val="de-DE"/>
        </w:rPr>
        <w:t>:</w:t>
      </w:r>
    </w:p>
    <w:bookmarkEnd w:id="0"/>
    <w:p w14:paraId="2F1DC67A" w14:textId="1666B42E" w:rsidR="00075659" w:rsidRPr="002A0914" w:rsidRDefault="002A0914" w:rsidP="00F0461A">
      <w:pPr>
        <w:pStyle w:val="Absatz1Datum"/>
        <w:numPr>
          <w:ilvl w:val="0"/>
          <w:numId w:val="30"/>
        </w:numPr>
        <w:tabs>
          <w:tab w:val="clear" w:pos="720"/>
          <w:tab w:val="left" w:pos="1701"/>
          <w:tab w:val="num" w:pos="2136"/>
        </w:tabs>
        <w:ind w:left="2136"/>
        <w:rPr>
          <w:rFonts w:ascii="Tw Cen MT" w:hAnsi="Tw Cen MT"/>
          <w:lang w:val="de-DE"/>
        </w:rPr>
      </w:pPr>
      <w:r w:rsidRPr="002A0914">
        <w:rPr>
          <w:rFonts w:ascii="Tw Cen MT" w:hAnsi="Tw Cen MT"/>
          <w:lang w:val="de-DE"/>
        </w:rPr>
        <w:t>Koordination</w:t>
      </w:r>
      <w:r w:rsidR="00075659" w:rsidRPr="002A0914">
        <w:rPr>
          <w:rFonts w:ascii="Tw Cen MT" w:hAnsi="Tw Cen MT"/>
          <w:lang w:val="de-DE"/>
        </w:rPr>
        <w:t xml:space="preserve"> von in</w:t>
      </w:r>
      <w:r w:rsidRPr="002A0914">
        <w:rPr>
          <w:rFonts w:ascii="Tw Cen MT" w:hAnsi="Tw Cen MT"/>
          <w:lang w:val="de-DE"/>
        </w:rPr>
        <w:t>ternen und ex</w:t>
      </w:r>
      <w:r>
        <w:rPr>
          <w:rFonts w:ascii="Tw Cen MT" w:hAnsi="Tw Cen MT"/>
          <w:lang w:val="de-DE"/>
        </w:rPr>
        <w:t>ternen Teams (IT, Business</w:t>
      </w:r>
      <w:r w:rsidRPr="002A0914">
        <w:rPr>
          <w:rFonts w:ascii="Tw Cen MT" w:hAnsi="Tw Cen MT"/>
          <w:lang w:val="de-DE"/>
        </w:rPr>
        <w:t xml:space="preserve"> </w:t>
      </w:r>
      <w:r>
        <w:rPr>
          <w:rFonts w:ascii="Tw Cen MT" w:hAnsi="Tw Cen MT"/>
          <w:lang w:val="de-DE"/>
        </w:rPr>
        <w:t>und Dienstleister)</w:t>
      </w:r>
    </w:p>
    <w:p w14:paraId="294FCD4F" w14:textId="614F0272"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 xml:space="preserve">Change Management und Incident Tracking </w:t>
      </w:r>
      <w:proofErr w:type="spellStart"/>
      <w:r w:rsidRPr="00645ACF">
        <w:rPr>
          <w:rFonts w:ascii="Tw Cen MT" w:hAnsi="Tw Cen MT"/>
          <w:lang w:val="en-GB"/>
        </w:rPr>
        <w:t>mit</w:t>
      </w:r>
      <w:proofErr w:type="spellEnd"/>
      <w:r w:rsidRPr="00645ACF">
        <w:rPr>
          <w:rFonts w:ascii="Tw Cen MT" w:hAnsi="Tw Cen MT"/>
          <w:lang w:val="en-GB"/>
        </w:rPr>
        <w:t xml:space="preserve"> ServiceNow</w:t>
      </w:r>
    </w:p>
    <w:p w14:paraId="7584080B" w14:textId="3A208884"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Task-Management mittels JIRA</w:t>
      </w:r>
    </w:p>
    <w:p w14:paraId="65357E9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Technische Konzeptvalidierung und Funktionsprüfung in Migrationskontexten</w:t>
      </w:r>
    </w:p>
    <w:p w14:paraId="5047272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Datenbankmanagement mit MS Access, Oracle und </w:t>
      </w:r>
      <w:proofErr w:type="gramStart"/>
      <w:r w:rsidRPr="00645ACF">
        <w:rPr>
          <w:rFonts w:ascii="Tw Cen MT" w:hAnsi="Tw Cen MT"/>
          <w:lang w:val="de-DE"/>
        </w:rPr>
        <w:t>SQL Server</w:t>
      </w:r>
      <w:proofErr w:type="gramEnd"/>
    </w:p>
    <w:p w14:paraId="54B6B087"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Steuerung automatisierter Datenflüsse (Job Scheduling mit Control-M, Skripte via PowerShell, Anbindung über SFTP)</w:t>
      </w:r>
    </w:p>
    <w:p w14:paraId="7F9F1A4F"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Projektdokumentation und Wissenssicherung mit </w:t>
      </w:r>
      <w:proofErr w:type="spellStart"/>
      <w:r w:rsidRPr="00645ACF">
        <w:rPr>
          <w:rFonts w:ascii="Tw Cen MT" w:hAnsi="Tw Cen MT"/>
          <w:lang w:val="de-DE"/>
        </w:rPr>
        <w:t>Confluence</w:t>
      </w:r>
      <w:proofErr w:type="spellEnd"/>
    </w:p>
    <w:p w14:paraId="15C13ECA"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Unterstützung der </w:t>
      </w:r>
      <w:proofErr w:type="spellStart"/>
      <w:r w:rsidRPr="00645ACF">
        <w:rPr>
          <w:rFonts w:ascii="Tw Cen MT" w:hAnsi="Tw Cen MT"/>
          <w:lang w:val="de-DE"/>
        </w:rPr>
        <w:t>Disaster</w:t>
      </w:r>
      <w:proofErr w:type="spellEnd"/>
      <w:r w:rsidRPr="00645ACF">
        <w:rPr>
          <w:rFonts w:ascii="Tw Cen MT" w:hAnsi="Tw Cen MT"/>
          <w:lang w:val="de-DE"/>
        </w:rPr>
        <w:t xml:space="preserve"> Recovery-Planung und Durchführung von DR-Tests</w:t>
      </w:r>
    </w:p>
    <w:p w14:paraId="3192890D"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en-GB"/>
        </w:rPr>
      </w:pPr>
      <w:proofErr w:type="spellStart"/>
      <w:r w:rsidRPr="00645ACF">
        <w:rPr>
          <w:rFonts w:ascii="Tw Cen MT" w:hAnsi="Tw Cen MT"/>
          <w:lang w:val="en-GB"/>
        </w:rPr>
        <w:lastRenderedPageBreak/>
        <w:t>Beratung</w:t>
      </w:r>
      <w:proofErr w:type="spellEnd"/>
      <w:r w:rsidRPr="00645ACF">
        <w:rPr>
          <w:rFonts w:ascii="Tw Cen MT" w:hAnsi="Tw Cen MT"/>
          <w:lang w:val="en-GB"/>
        </w:rPr>
        <w:t xml:space="preserve"> </w:t>
      </w:r>
      <w:proofErr w:type="spellStart"/>
      <w:r w:rsidRPr="00645ACF">
        <w:rPr>
          <w:rFonts w:ascii="Tw Cen MT" w:hAnsi="Tw Cen MT"/>
          <w:lang w:val="en-GB"/>
        </w:rPr>
        <w:t>zu</w:t>
      </w:r>
      <w:proofErr w:type="spellEnd"/>
      <w:r w:rsidRPr="00645ACF">
        <w:rPr>
          <w:rFonts w:ascii="Tw Cen MT" w:hAnsi="Tw Cen MT"/>
          <w:lang w:val="en-GB"/>
        </w:rPr>
        <w:t xml:space="preserve"> IT-Application Ownership (ITAO)</w:t>
      </w:r>
    </w:p>
    <w:p w14:paraId="5DA07E01"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Verwaltung und Bestellung von Rechten, Servern und Kapazitäten (CPU, Storage)</w:t>
      </w:r>
    </w:p>
    <w:p w14:paraId="710ED4BC" w14:textId="77777777" w:rsidR="00645ACF" w:rsidRPr="00645ACF" w:rsidRDefault="00645ACF"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 xml:space="preserve">Aufbau und Betreuung der CI/CD-Pipeline mit IBM </w:t>
      </w:r>
      <w:proofErr w:type="spellStart"/>
      <w:r w:rsidRPr="00645ACF">
        <w:rPr>
          <w:rFonts w:ascii="Tw Cen MT" w:hAnsi="Tw Cen MT"/>
          <w:lang w:val="de-DE"/>
        </w:rPr>
        <w:t>UrbanCode</w:t>
      </w:r>
      <w:proofErr w:type="spellEnd"/>
      <w:r w:rsidRPr="00645ACF">
        <w:rPr>
          <w:rFonts w:ascii="Tw Cen MT" w:hAnsi="Tw Cen MT"/>
          <w:lang w:val="de-DE"/>
        </w:rPr>
        <w:t xml:space="preserve"> Deploy</w:t>
      </w:r>
    </w:p>
    <w:p w14:paraId="60971DF0" w14:textId="77777777" w:rsidR="002B5F15" w:rsidRPr="00453E0E" w:rsidRDefault="00645ACF" w:rsidP="00F0461A">
      <w:pPr>
        <w:pStyle w:val="Absatz1Datum"/>
        <w:numPr>
          <w:ilvl w:val="0"/>
          <w:numId w:val="30"/>
        </w:numPr>
        <w:tabs>
          <w:tab w:val="clear" w:pos="720"/>
          <w:tab w:val="left" w:pos="1701"/>
          <w:tab w:val="num" w:pos="2136"/>
        </w:tabs>
        <w:ind w:left="2136"/>
        <w:rPr>
          <w:rFonts w:ascii="Tw Cen MT" w:hAnsi="Tw Cen MT"/>
          <w:lang w:val="en-GB"/>
        </w:rPr>
      </w:pPr>
      <w:r w:rsidRPr="00645ACF">
        <w:rPr>
          <w:rFonts w:ascii="Tw Cen MT" w:hAnsi="Tw Cen MT"/>
          <w:lang w:val="en-GB"/>
        </w:rPr>
        <w:t xml:space="preserve">Management und </w:t>
      </w:r>
      <w:proofErr w:type="spellStart"/>
      <w:r w:rsidRPr="00645ACF">
        <w:rPr>
          <w:rFonts w:ascii="Tw Cen MT" w:hAnsi="Tw Cen MT"/>
          <w:lang w:val="en-GB"/>
        </w:rPr>
        <w:t>Dokumentation</w:t>
      </w:r>
      <w:proofErr w:type="spellEnd"/>
      <w:r w:rsidRPr="00645ACF">
        <w:rPr>
          <w:rFonts w:ascii="Tw Cen MT" w:hAnsi="Tw Cen MT"/>
          <w:lang w:val="en-GB"/>
        </w:rPr>
        <w:t xml:space="preserve"> von ORR-Controls (Application, Release, Decommission)</w:t>
      </w:r>
      <w:r w:rsidR="002B5F15" w:rsidRPr="00453E0E">
        <w:rPr>
          <w:rFonts w:ascii="Tw Cen MT" w:hAnsi="Tw Cen MT"/>
          <w:lang w:val="en-GB"/>
        </w:rPr>
        <w:t xml:space="preserve"> </w:t>
      </w:r>
    </w:p>
    <w:p w14:paraId="61043179" w14:textId="56BBEAFE" w:rsidR="00645ACF" w:rsidRPr="002B5F15" w:rsidRDefault="002B5F15" w:rsidP="00F0461A">
      <w:pPr>
        <w:pStyle w:val="Absatz1Datum"/>
        <w:numPr>
          <w:ilvl w:val="0"/>
          <w:numId w:val="30"/>
        </w:numPr>
        <w:tabs>
          <w:tab w:val="clear" w:pos="720"/>
          <w:tab w:val="left" w:pos="1701"/>
          <w:tab w:val="num" w:pos="2136"/>
        </w:tabs>
        <w:ind w:left="2136"/>
        <w:rPr>
          <w:rFonts w:ascii="Tw Cen MT" w:hAnsi="Tw Cen MT"/>
          <w:lang w:val="de-DE"/>
        </w:rPr>
      </w:pPr>
      <w:r w:rsidRPr="00645ACF">
        <w:rPr>
          <w:rFonts w:ascii="Tw Cen MT" w:hAnsi="Tw Cen MT"/>
          <w:lang w:val="de-DE"/>
        </w:rPr>
        <w:t>Testkoordination, Testdurchführung und Testdokumentation</w:t>
      </w:r>
    </w:p>
    <w:p w14:paraId="52A1F377" w14:textId="77777777" w:rsidR="002A51B5" w:rsidRPr="00645ACF" w:rsidRDefault="002A51B5" w:rsidP="002A51B5">
      <w:pPr>
        <w:pStyle w:val="Absatz1Datum"/>
        <w:tabs>
          <w:tab w:val="left" w:pos="1701"/>
        </w:tabs>
        <w:ind w:left="720" w:firstLine="0"/>
        <w:rPr>
          <w:rFonts w:ascii="Tw Cen MT" w:hAnsi="Tw Cen MT"/>
          <w:lang w:val="en-GB"/>
        </w:rPr>
      </w:pPr>
    </w:p>
    <w:p w14:paraId="78EACE7D" w14:textId="016E1C7D" w:rsidR="00645ACF" w:rsidRPr="00645ACF" w:rsidRDefault="00522FF7" w:rsidP="00645ACF">
      <w:pPr>
        <w:pStyle w:val="Absatz1Datum"/>
        <w:tabs>
          <w:tab w:val="left" w:pos="1701"/>
        </w:tabs>
        <w:rPr>
          <w:rFonts w:ascii="Tw Cen MT" w:hAnsi="Tw Cen MT"/>
          <w:lang w:val="en-GB"/>
        </w:rPr>
      </w:pPr>
      <w:r>
        <w:rPr>
          <w:rFonts w:ascii="Tw Cen MT" w:hAnsi="Tw Cen MT"/>
          <w:b/>
          <w:bCs/>
          <w:lang w:val="en-GB"/>
        </w:rPr>
        <w:tab/>
      </w:r>
      <w:r w:rsidR="00645ACF" w:rsidRPr="00645ACF">
        <w:rPr>
          <w:rFonts w:ascii="Tw Cen MT" w:hAnsi="Tw Cen MT"/>
          <w:b/>
          <w:bCs/>
          <w:lang w:val="en-GB"/>
        </w:rPr>
        <w:t>IT-</w:t>
      </w:r>
      <w:proofErr w:type="spellStart"/>
      <w:r w:rsidR="00645ACF" w:rsidRPr="00645ACF">
        <w:rPr>
          <w:rFonts w:ascii="Tw Cen MT" w:hAnsi="Tw Cen MT"/>
          <w:b/>
          <w:bCs/>
          <w:lang w:val="en-GB"/>
        </w:rPr>
        <w:t>Umgebung</w:t>
      </w:r>
      <w:proofErr w:type="spellEnd"/>
      <w:r w:rsidR="00645ACF" w:rsidRPr="00645ACF">
        <w:rPr>
          <w:rFonts w:ascii="Tw Cen MT" w:hAnsi="Tw Cen MT"/>
          <w:b/>
          <w:bCs/>
          <w:lang w:val="en-GB"/>
        </w:rPr>
        <w:t>:</w:t>
      </w:r>
      <w:r w:rsidR="00645ACF" w:rsidRPr="00645ACF">
        <w:rPr>
          <w:rFonts w:ascii="Tw Cen MT" w:hAnsi="Tw Cen MT"/>
          <w:lang w:val="en-GB"/>
        </w:rPr>
        <w:t xml:space="preserve"> SAP R/3, SAP HANA, GCP Cloud, ServiceNow, IBM </w:t>
      </w:r>
      <w:proofErr w:type="spellStart"/>
      <w:r w:rsidR="00645ACF" w:rsidRPr="00645ACF">
        <w:rPr>
          <w:rFonts w:ascii="Tw Cen MT" w:hAnsi="Tw Cen MT"/>
          <w:lang w:val="en-GB"/>
        </w:rPr>
        <w:t>UrbanCode</w:t>
      </w:r>
      <w:proofErr w:type="spellEnd"/>
      <w:r w:rsidR="00645ACF" w:rsidRPr="00645ACF">
        <w:rPr>
          <w:rFonts w:ascii="Tw Cen MT" w:hAnsi="Tw Cen MT"/>
          <w:lang w:val="en-GB"/>
        </w:rPr>
        <w:t xml:space="preserve"> Deploy, JIRA, Confluence, HP ALM, Control-M, SQL Server, Oracle, MS Access, GitHub, </w:t>
      </w:r>
      <w:proofErr w:type="spellStart"/>
      <w:r w:rsidR="00645ACF" w:rsidRPr="00645ACF">
        <w:rPr>
          <w:rFonts w:ascii="Tw Cen MT" w:hAnsi="Tw Cen MT"/>
          <w:lang w:val="en-GB"/>
        </w:rPr>
        <w:t>BitBucket</w:t>
      </w:r>
      <w:proofErr w:type="spellEnd"/>
      <w:r w:rsidR="00645ACF" w:rsidRPr="00645ACF">
        <w:rPr>
          <w:rFonts w:ascii="Tw Cen MT" w:hAnsi="Tw Cen MT"/>
          <w:lang w:val="en-GB"/>
        </w:rPr>
        <w:t>, Artifactory, Terraform, PowerShell, CyberArk</w:t>
      </w:r>
    </w:p>
    <w:p w14:paraId="150DA6A1" w14:textId="77777777" w:rsidR="008078DD" w:rsidRDefault="008078DD" w:rsidP="00CC4D9A">
      <w:pPr>
        <w:pStyle w:val="Absatz1Datum"/>
        <w:tabs>
          <w:tab w:val="clear" w:pos="2268"/>
          <w:tab w:val="left" w:pos="1701"/>
        </w:tabs>
        <w:rPr>
          <w:rFonts w:ascii="Tw Cen MT" w:hAnsi="Tw Cen MT"/>
          <w:lang w:val="en-GB"/>
        </w:rPr>
      </w:pPr>
    </w:p>
    <w:p w14:paraId="75800365" w14:textId="4B87F1BB" w:rsidR="008F25B0" w:rsidRPr="00B66EF3" w:rsidRDefault="00CB493C" w:rsidP="00CC4D9A">
      <w:pPr>
        <w:pStyle w:val="Absatz1Datum"/>
        <w:tabs>
          <w:tab w:val="clear" w:pos="2268"/>
          <w:tab w:val="left" w:pos="1701"/>
        </w:tabs>
        <w:rPr>
          <w:rFonts w:ascii="Tw Cen MT" w:hAnsi="Tw Cen MT"/>
          <w:lang w:val="de-DE"/>
        </w:rPr>
      </w:pPr>
      <w:r w:rsidRPr="00B66EF3">
        <w:rPr>
          <w:rFonts w:ascii="Tw Cen MT" w:hAnsi="Tw Cen MT"/>
          <w:lang w:val="de-DE"/>
        </w:rPr>
        <w:t>12/2024 – 01/2025</w:t>
      </w:r>
      <w:r w:rsidRPr="00B66EF3">
        <w:rPr>
          <w:rFonts w:ascii="Tw Cen MT" w:hAnsi="Tw Cen MT"/>
          <w:lang w:val="de-DE"/>
        </w:rPr>
        <w:tab/>
      </w:r>
      <w:r w:rsidR="00B66EF3" w:rsidRPr="00B66EF3">
        <w:rPr>
          <w:rFonts w:ascii="Tw Cen MT" w:hAnsi="Tw Cen MT"/>
          <w:b/>
          <w:bCs/>
          <w:lang w:val="de-DE"/>
        </w:rPr>
        <w:t>Evangelisches Jugend- und Fürsorgewerk (</w:t>
      </w:r>
      <w:r w:rsidRPr="00B66EF3">
        <w:rPr>
          <w:rFonts w:ascii="Tw Cen MT" w:hAnsi="Tw Cen MT"/>
          <w:b/>
          <w:bCs/>
          <w:lang w:val="de-DE"/>
        </w:rPr>
        <w:t>EJF</w:t>
      </w:r>
      <w:r w:rsidR="00B66EF3" w:rsidRPr="00B66EF3">
        <w:rPr>
          <w:rFonts w:ascii="Tw Cen MT" w:hAnsi="Tw Cen MT"/>
          <w:b/>
          <w:bCs/>
          <w:lang w:val="de-DE"/>
        </w:rPr>
        <w:t>)</w:t>
      </w:r>
      <w:r w:rsidRPr="00B66EF3">
        <w:rPr>
          <w:rFonts w:ascii="Tw Cen MT" w:hAnsi="Tw Cen MT"/>
          <w:lang w:val="de-DE"/>
        </w:rPr>
        <w:t xml:space="preserve">, </w:t>
      </w:r>
      <w:r w:rsidR="0068548F" w:rsidRPr="00B66EF3">
        <w:rPr>
          <w:rFonts w:ascii="Tw Cen MT" w:hAnsi="Tw Cen MT"/>
          <w:lang w:val="de-DE"/>
        </w:rPr>
        <w:t>Sozialwesen, Berlin</w:t>
      </w:r>
    </w:p>
    <w:p w14:paraId="6A5656FC" w14:textId="4ADBA559" w:rsidR="0068548F" w:rsidRPr="00A144F6"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Rolle: </w:t>
      </w:r>
      <w:r w:rsidR="002B6126" w:rsidRPr="00A144F6">
        <w:rPr>
          <w:rFonts w:ascii="Tw Cen MT" w:hAnsi="Tw Cen MT"/>
          <w:lang w:val="en-GB"/>
        </w:rPr>
        <w:t>Requirements Engineer</w:t>
      </w:r>
    </w:p>
    <w:p w14:paraId="0D53FBD5" w14:textId="37E677D3" w:rsidR="0068548F" w:rsidRDefault="0068548F" w:rsidP="0068548F">
      <w:pPr>
        <w:pStyle w:val="Absatz1Einschub"/>
        <w:tabs>
          <w:tab w:val="clear" w:pos="2268"/>
        </w:tabs>
        <w:spacing w:after="0"/>
        <w:ind w:left="1418" w:firstLine="283"/>
        <w:rPr>
          <w:rFonts w:ascii="Tw Cen MT" w:hAnsi="Tw Cen MT"/>
          <w:lang w:val="en-GB"/>
        </w:rPr>
      </w:pPr>
      <w:r w:rsidRPr="00A144F6">
        <w:rPr>
          <w:rFonts w:ascii="Tw Cen MT" w:hAnsi="Tw Cen MT"/>
          <w:lang w:val="en-GB"/>
        </w:rPr>
        <w:t xml:space="preserve">Thema: </w:t>
      </w:r>
      <w:r w:rsidR="00AE52AA" w:rsidRPr="00A144F6">
        <w:rPr>
          <w:rFonts w:ascii="Tw Cen MT" w:hAnsi="Tw Cen MT"/>
          <w:lang w:val="en-GB"/>
        </w:rPr>
        <w:t>Requir</w:t>
      </w:r>
      <w:r w:rsidR="00AB1C79" w:rsidRPr="00A144F6">
        <w:rPr>
          <w:rFonts w:ascii="Tw Cen MT" w:hAnsi="Tw Cen MT"/>
          <w:lang w:val="en-GB"/>
        </w:rPr>
        <w:t>e</w:t>
      </w:r>
      <w:r w:rsidR="00AE52AA" w:rsidRPr="00A144F6">
        <w:rPr>
          <w:rFonts w:ascii="Tw Cen MT" w:hAnsi="Tw Cen MT"/>
          <w:lang w:val="en-GB"/>
        </w:rPr>
        <w:t>men</w:t>
      </w:r>
      <w:r w:rsidR="002B6126" w:rsidRPr="00A144F6">
        <w:rPr>
          <w:rFonts w:ascii="Tw Cen MT" w:hAnsi="Tw Cen MT"/>
          <w:lang w:val="en-GB"/>
        </w:rPr>
        <w:t>ts Engi</w:t>
      </w:r>
      <w:r w:rsidR="00BD07E7" w:rsidRPr="00A144F6">
        <w:rPr>
          <w:rFonts w:ascii="Tw Cen MT" w:hAnsi="Tw Cen MT"/>
          <w:lang w:val="en-GB"/>
        </w:rPr>
        <w:t>n</w:t>
      </w:r>
      <w:r w:rsidR="002B6126" w:rsidRPr="00A144F6">
        <w:rPr>
          <w:rFonts w:ascii="Tw Cen MT" w:hAnsi="Tw Cen MT"/>
          <w:lang w:val="en-GB"/>
        </w:rPr>
        <w:t>eering für ERP-Modul-</w:t>
      </w:r>
      <w:proofErr w:type="spellStart"/>
      <w:r w:rsidR="002B6126" w:rsidRPr="00A144F6">
        <w:rPr>
          <w:rFonts w:ascii="Tw Cen MT" w:hAnsi="Tw Cen MT"/>
          <w:lang w:val="en-GB"/>
        </w:rPr>
        <w:t>Einführung</w:t>
      </w:r>
      <w:proofErr w:type="spellEnd"/>
    </w:p>
    <w:p w14:paraId="70F91F1D" w14:textId="10A5B7C6" w:rsidR="00244D10" w:rsidRPr="005D7927" w:rsidRDefault="00F04959" w:rsidP="003070AB">
      <w:pPr>
        <w:pStyle w:val="Absatz1Einschub"/>
        <w:tabs>
          <w:tab w:val="clear" w:pos="2268"/>
        </w:tabs>
        <w:spacing w:after="0"/>
        <w:ind w:left="1701"/>
        <w:rPr>
          <w:rFonts w:ascii="Tw Cen MT" w:hAnsi="Tw Cen MT"/>
          <w:lang w:val="de-DE"/>
        </w:rPr>
      </w:pPr>
      <w:r w:rsidRPr="005D7927">
        <w:rPr>
          <w:rFonts w:ascii="Tw Cen MT" w:hAnsi="Tw Cen MT"/>
          <w:lang w:val="de-DE"/>
        </w:rPr>
        <w:t>In diesem K</w:t>
      </w:r>
      <w:r w:rsidR="005D7927" w:rsidRPr="005D7927">
        <w:rPr>
          <w:rFonts w:ascii="Tw Cen MT" w:hAnsi="Tw Cen MT"/>
          <w:lang w:val="de-DE"/>
        </w:rPr>
        <w:t xml:space="preserve">urzprojekt </w:t>
      </w:r>
      <w:r w:rsidR="00084901">
        <w:rPr>
          <w:rFonts w:ascii="Tw Cen MT" w:hAnsi="Tw Cen MT"/>
          <w:lang w:val="de-DE"/>
        </w:rPr>
        <w:t>wurde</w:t>
      </w:r>
      <w:r w:rsidR="003070AB">
        <w:rPr>
          <w:rFonts w:ascii="Tw Cen MT" w:hAnsi="Tw Cen MT"/>
          <w:lang w:val="de-DE"/>
        </w:rPr>
        <w:t xml:space="preserve"> bestehende</w:t>
      </w:r>
      <w:r w:rsidR="005D7927" w:rsidRPr="005D7927">
        <w:rPr>
          <w:rFonts w:ascii="Tw Cen MT" w:hAnsi="Tw Cen MT"/>
          <w:lang w:val="de-DE"/>
        </w:rPr>
        <w:t xml:space="preserve"> P</w:t>
      </w:r>
      <w:r w:rsidR="005D7927">
        <w:rPr>
          <w:rFonts w:ascii="Tw Cen MT" w:hAnsi="Tw Cen MT"/>
          <w:lang w:val="de-DE"/>
        </w:rPr>
        <w:t>rojekt</w:t>
      </w:r>
      <w:r w:rsidR="003070AB">
        <w:rPr>
          <w:rFonts w:ascii="Tw Cen MT" w:hAnsi="Tw Cen MT"/>
          <w:lang w:val="de-DE"/>
        </w:rPr>
        <w:t>artefakte</w:t>
      </w:r>
      <w:r w:rsidR="005D7927">
        <w:rPr>
          <w:rFonts w:ascii="Tw Cen MT" w:hAnsi="Tw Cen MT"/>
          <w:lang w:val="de-DE"/>
        </w:rPr>
        <w:t xml:space="preserve"> </w:t>
      </w:r>
      <w:r w:rsidR="00AE42E3">
        <w:rPr>
          <w:rFonts w:ascii="Tw Cen MT" w:hAnsi="Tw Cen MT"/>
          <w:lang w:val="de-DE"/>
        </w:rPr>
        <w:t>(Protokolle</w:t>
      </w:r>
      <w:r w:rsidR="00836312">
        <w:rPr>
          <w:rFonts w:ascii="Tw Cen MT" w:hAnsi="Tw Cen MT"/>
          <w:lang w:val="de-DE"/>
        </w:rPr>
        <w:t>, Anforderungen</w:t>
      </w:r>
      <w:r w:rsidR="00AE42E3">
        <w:rPr>
          <w:rFonts w:ascii="Tw Cen MT" w:hAnsi="Tw Cen MT"/>
          <w:lang w:val="de-DE"/>
        </w:rPr>
        <w:t>, Konzepte, Doku</w:t>
      </w:r>
      <w:r w:rsidR="00836312">
        <w:rPr>
          <w:rFonts w:ascii="Tw Cen MT" w:hAnsi="Tw Cen MT"/>
          <w:lang w:val="de-DE"/>
        </w:rPr>
        <w:t>mentation</w:t>
      </w:r>
      <w:r w:rsidR="00AE42E3">
        <w:rPr>
          <w:rFonts w:ascii="Tw Cen MT" w:hAnsi="Tw Cen MT"/>
          <w:lang w:val="de-DE"/>
        </w:rPr>
        <w:t xml:space="preserve">, etc.) </w:t>
      </w:r>
      <w:r w:rsidR="00090E6F">
        <w:rPr>
          <w:rFonts w:ascii="Tw Cen MT" w:hAnsi="Tw Cen MT"/>
          <w:lang w:val="de-DE"/>
        </w:rPr>
        <w:t xml:space="preserve">von mir </w:t>
      </w:r>
      <w:r w:rsidR="005D7927">
        <w:rPr>
          <w:rFonts w:ascii="Tw Cen MT" w:hAnsi="Tw Cen MT"/>
          <w:lang w:val="de-DE"/>
        </w:rPr>
        <w:t xml:space="preserve">geprüft und </w:t>
      </w:r>
      <w:r w:rsidR="003070AB">
        <w:rPr>
          <w:rFonts w:ascii="Tw Cen MT" w:hAnsi="Tw Cen MT"/>
          <w:lang w:val="de-DE"/>
        </w:rPr>
        <w:t xml:space="preserve">eine </w:t>
      </w:r>
      <w:r w:rsidR="005D7927">
        <w:rPr>
          <w:rFonts w:ascii="Tw Cen MT" w:hAnsi="Tw Cen MT"/>
          <w:lang w:val="de-DE"/>
        </w:rPr>
        <w:t xml:space="preserve">Handlungsempfehlung </w:t>
      </w:r>
      <w:r w:rsidR="003070AB">
        <w:rPr>
          <w:rFonts w:ascii="Tw Cen MT" w:hAnsi="Tw Cen MT"/>
          <w:lang w:val="de-DE"/>
        </w:rPr>
        <w:t>(IST, SOLL, Vorgehe</w:t>
      </w:r>
      <w:r w:rsidR="00084901">
        <w:rPr>
          <w:rFonts w:ascii="Tw Cen MT" w:hAnsi="Tw Cen MT"/>
          <w:lang w:val="de-DE"/>
        </w:rPr>
        <w:t>n</w:t>
      </w:r>
      <w:r w:rsidR="003070AB">
        <w:rPr>
          <w:rFonts w:ascii="Tw Cen MT" w:hAnsi="Tw Cen MT"/>
          <w:lang w:val="de-DE"/>
        </w:rPr>
        <w:t xml:space="preserve">sweise) </w:t>
      </w:r>
      <w:r w:rsidR="00E11674">
        <w:rPr>
          <w:rFonts w:ascii="Tw Cen MT" w:hAnsi="Tw Cen MT"/>
          <w:lang w:val="de-DE"/>
        </w:rPr>
        <w:t xml:space="preserve">erfolgreich </w:t>
      </w:r>
      <w:r w:rsidR="005D7927">
        <w:rPr>
          <w:rFonts w:ascii="Tw Cen MT" w:hAnsi="Tw Cen MT"/>
          <w:lang w:val="de-DE"/>
        </w:rPr>
        <w:t>erstellt</w:t>
      </w:r>
      <w:r w:rsidR="00E40F7B">
        <w:rPr>
          <w:rFonts w:ascii="Tw Cen MT" w:hAnsi="Tw Cen MT"/>
          <w:lang w:val="de-DE"/>
        </w:rPr>
        <w:t xml:space="preserve">, um das Projekt </w:t>
      </w:r>
      <w:r w:rsidR="002822F9">
        <w:rPr>
          <w:rFonts w:ascii="Tw Cen MT" w:hAnsi="Tw Cen MT"/>
          <w:lang w:val="de-DE"/>
        </w:rPr>
        <w:t>aufzustellen</w:t>
      </w:r>
      <w:r w:rsidR="00E11674">
        <w:rPr>
          <w:rFonts w:ascii="Tw Cen MT" w:hAnsi="Tw Cen MT"/>
          <w:lang w:val="de-DE"/>
        </w:rPr>
        <w:t>.</w:t>
      </w:r>
    </w:p>
    <w:p w14:paraId="0025E9A7" w14:textId="5731F7C3" w:rsidR="0068548F" w:rsidRPr="0055393B" w:rsidRDefault="0055393B" w:rsidP="001415E1">
      <w:pPr>
        <w:pStyle w:val="AbsatzEDVBeschreibung"/>
        <w:tabs>
          <w:tab w:val="clear" w:pos="2268"/>
        </w:tabs>
        <w:spacing w:after="0"/>
        <w:ind w:left="1276" w:firstLine="283"/>
        <w:rPr>
          <w:rFonts w:ascii="Tw Cen MT" w:hAnsi="Tw Cen MT"/>
          <w:b/>
          <w:bCs/>
          <w:szCs w:val="24"/>
          <w:lang w:val="de-DE"/>
        </w:rPr>
      </w:pPr>
      <w:r>
        <w:rPr>
          <w:rFonts w:ascii="Tw Cen MT" w:hAnsi="Tw Cen MT"/>
          <w:b/>
          <w:bCs/>
          <w:szCs w:val="24"/>
          <w:lang w:val="de-DE"/>
        </w:rPr>
        <w:t>Aufgaben</w:t>
      </w:r>
      <w:r w:rsidR="001415E1">
        <w:rPr>
          <w:rFonts w:ascii="Tw Cen MT" w:hAnsi="Tw Cen MT"/>
          <w:b/>
          <w:bCs/>
          <w:szCs w:val="24"/>
          <w:lang w:val="de-DE"/>
        </w:rPr>
        <w:t xml:space="preserve"> und Beratung hinsichtlich</w:t>
      </w:r>
      <w:r w:rsidR="0068548F" w:rsidRPr="0055393B">
        <w:rPr>
          <w:rFonts w:ascii="Tw Cen MT" w:hAnsi="Tw Cen MT"/>
          <w:b/>
          <w:bCs/>
          <w:szCs w:val="24"/>
          <w:lang w:val="de-DE"/>
        </w:rPr>
        <w:t xml:space="preserve">: </w:t>
      </w:r>
    </w:p>
    <w:p w14:paraId="49816B82" w14:textId="36A5D859" w:rsidR="0068548F" w:rsidRDefault="0068548F" w:rsidP="0068548F">
      <w:pPr>
        <w:pStyle w:val="AbsatzEDVBeschreibung"/>
        <w:numPr>
          <w:ilvl w:val="0"/>
          <w:numId w:val="11"/>
        </w:numPr>
        <w:tabs>
          <w:tab w:val="clear" w:pos="2268"/>
        </w:tabs>
        <w:spacing w:before="0" w:after="0"/>
        <w:ind w:left="1418" w:firstLine="283"/>
        <w:rPr>
          <w:rFonts w:ascii="Tw Cen MT" w:hAnsi="Tw Cen MT"/>
          <w:szCs w:val="24"/>
          <w:lang w:val="de-DE"/>
        </w:rPr>
      </w:pPr>
      <w:r>
        <w:rPr>
          <w:rFonts w:ascii="Tw Cen MT" w:hAnsi="Tw Cen MT"/>
          <w:szCs w:val="24"/>
          <w:lang w:val="de-DE"/>
        </w:rPr>
        <w:t>Dokumentenanalyse</w:t>
      </w:r>
    </w:p>
    <w:p w14:paraId="1389C493" w14:textId="0F67B4AD" w:rsidR="00AE52AA" w:rsidRPr="00AE52AA" w:rsidRDefault="00AE52AA" w:rsidP="00AE52AA">
      <w:pPr>
        <w:pStyle w:val="AbsatzEDVBeschreibung"/>
        <w:numPr>
          <w:ilvl w:val="0"/>
          <w:numId w:val="11"/>
        </w:numPr>
        <w:tabs>
          <w:tab w:val="clear" w:pos="2268"/>
        </w:tabs>
        <w:spacing w:before="0" w:after="0"/>
        <w:ind w:left="1418" w:firstLine="283"/>
        <w:rPr>
          <w:rFonts w:ascii="Tw Cen MT" w:hAnsi="Tw Cen MT"/>
          <w:szCs w:val="24"/>
          <w:lang w:val="de-DE"/>
        </w:rPr>
      </w:pPr>
      <w:r w:rsidRPr="00AE52AA">
        <w:rPr>
          <w:rFonts w:ascii="Tw Cen MT" w:hAnsi="Tw Cen MT"/>
          <w:szCs w:val="24"/>
          <w:lang w:val="de-DE"/>
        </w:rPr>
        <w:t>Aufbereitung und Visualisierung der Ergebnisse</w:t>
      </w:r>
      <w:r>
        <w:rPr>
          <w:rFonts w:ascii="Tw Cen MT" w:hAnsi="Tw Cen MT"/>
          <w:szCs w:val="24"/>
          <w:lang w:val="de-DE"/>
        </w:rPr>
        <w:t xml:space="preserve"> (Excel, </w:t>
      </w:r>
      <w:proofErr w:type="spellStart"/>
      <w:r>
        <w:rPr>
          <w:rFonts w:ascii="Tw Cen MT" w:hAnsi="Tw Cen MT"/>
          <w:szCs w:val="24"/>
          <w:lang w:val="de-DE"/>
        </w:rPr>
        <w:t>Powerpoint</w:t>
      </w:r>
      <w:proofErr w:type="spellEnd"/>
      <w:r>
        <w:rPr>
          <w:rFonts w:ascii="Tw Cen MT" w:hAnsi="Tw Cen MT"/>
          <w:szCs w:val="24"/>
          <w:lang w:val="de-DE"/>
        </w:rPr>
        <w:t>)</w:t>
      </w:r>
    </w:p>
    <w:p w14:paraId="4679BF51" w14:textId="77777777" w:rsidR="003B189E" w:rsidRPr="003B189E" w:rsidRDefault="0068548F" w:rsidP="004D4942">
      <w:pPr>
        <w:pStyle w:val="AbsatzEDVBeschreibung"/>
        <w:numPr>
          <w:ilvl w:val="0"/>
          <w:numId w:val="11"/>
        </w:numPr>
        <w:tabs>
          <w:tab w:val="clear" w:pos="2268"/>
        </w:tabs>
        <w:spacing w:before="0" w:after="0"/>
        <w:ind w:left="1418" w:firstLine="283"/>
        <w:rPr>
          <w:rFonts w:ascii="Tw Cen MT" w:hAnsi="Tw Cen MT"/>
          <w:lang w:val="de-DE"/>
        </w:rPr>
      </w:pPr>
      <w:r w:rsidRPr="003B189E">
        <w:rPr>
          <w:rFonts w:ascii="Tw Cen MT" w:hAnsi="Tw Cen MT"/>
          <w:szCs w:val="24"/>
          <w:lang w:val="de-DE"/>
        </w:rPr>
        <w:t>Ber</w:t>
      </w:r>
      <w:r w:rsidR="00AE52AA" w:rsidRPr="003B189E">
        <w:rPr>
          <w:rFonts w:ascii="Tw Cen MT" w:hAnsi="Tw Cen MT"/>
          <w:szCs w:val="24"/>
          <w:lang w:val="de-DE"/>
        </w:rPr>
        <w:t>atung und Empfehlung</w:t>
      </w:r>
      <w:r w:rsidR="00E801B5" w:rsidRPr="003B189E">
        <w:rPr>
          <w:rFonts w:ascii="Tw Cen MT" w:hAnsi="Tw Cen MT"/>
          <w:szCs w:val="24"/>
          <w:lang w:val="de-DE"/>
        </w:rPr>
        <w:t xml:space="preserve"> Anforderungsanalyse und -management</w:t>
      </w:r>
    </w:p>
    <w:p w14:paraId="15FF1758" w14:textId="59665939" w:rsidR="00F0461A" w:rsidRPr="003B189E" w:rsidRDefault="009473D7" w:rsidP="004D4942">
      <w:pPr>
        <w:pStyle w:val="AbsatzEDVBeschreibung"/>
        <w:numPr>
          <w:ilvl w:val="0"/>
          <w:numId w:val="11"/>
        </w:numPr>
        <w:tabs>
          <w:tab w:val="clear" w:pos="2268"/>
        </w:tabs>
        <w:spacing w:before="0" w:after="0"/>
        <w:ind w:left="1418" w:firstLine="283"/>
        <w:rPr>
          <w:rFonts w:ascii="Tw Cen MT" w:hAnsi="Tw Cen MT"/>
          <w:lang w:val="de-DE"/>
        </w:rPr>
      </w:pPr>
      <w:r w:rsidRPr="003B189E">
        <w:rPr>
          <w:rFonts w:ascii="Tw Cen MT" w:hAnsi="Tw Cen MT"/>
          <w:szCs w:val="24"/>
          <w:lang w:val="de-DE"/>
        </w:rPr>
        <w:t>Präsentation und Übergabe</w:t>
      </w:r>
      <w:r w:rsidR="00F0461A" w:rsidRPr="003B189E">
        <w:rPr>
          <w:rFonts w:ascii="Tw Cen MT" w:hAnsi="Tw Cen MT"/>
          <w:lang w:val="de-DE"/>
        </w:rPr>
        <w:br w:type="page"/>
      </w:r>
    </w:p>
    <w:p w14:paraId="18CE0A99" w14:textId="615BB36C" w:rsidR="00C92778" w:rsidRPr="00C37C21" w:rsidRDefault="00C92778" w:rsidP="005C52FB">
      <w:pPr>
        <w:pStyle w:val="Absatz1Datum"/>
        <w:tabs>
          <w:tab w:val="clear" w:pos="2268"/>
          <w:tab w:val="left" w:pos="1701"/>
        </w:tabs>
        <w:spacing w:after="0"/>
        <w:rPr>
          <w:rFonts w:ascii="Tw Cen MT" w:hAnsi="Tw Cen MT"/>
          <w:lang w:val="de-DE"/>
        </w:rPr>
      </w:pPr>
      <w:r w:rsidRPr="00C37C21">
        <w:rPr>
          <w:rFonts w:ascii="Tw Cen MT" w:hAnsi="Tw Cen MT"/>
          <w:lang w:val="de-DE"/>
        </w:rPr>
        <w:lastRenderedPageBreak/>
        <w:t xml:space="preserve">08/2022 – </w:t>
      </w:r>
      <w:r w:rsidR="0091086E">
        <w:rPr>
          <w:rFonts w:ascii="Tw Cen MT" w:hAnsi="Tw Cen MT"/>
          <w:lang w:val="de-DE"/>
        </w:rPr>
        <w:t>03/2024</w:t>
      </w:r>
      <w:r w:rsidRPr="00C37C21">
        <w:rPr>
          <w:rFonts w:ascii="Tw Cen MT" w:hAnsi="Tw Cen MT"/>
          <w:lang w:val="de-DE"/>
        </w:rPr>
        <w:tab/>
      </w:r>
      <w:r w:rsidR="00631D9A" w:rsidRPr="00631D9A">
        <w:rPr>
          <w:rFonts w:ascii="Tw Cen MT" w:hAnsi="Tw Cen MT"/>
          <w:b/>
          <w:bCs/>
          <w:lang w:val="de-DE"/>
        </w:rPr>
        <w:t>VTG GmbH</w:t>
      </w:r>
      <w:r w:rsidR="00631D9A">
        <w:rPr>
          <w:rFonts w:ascii="Tw Cen MT" w:hAnsi="Tw Cen MT"/>
          <w:lang w:val="de-DE"/>
        </w:rPr>
        <w:t xml:space="preserve">, </w:t>
      </w:r>
      <w:r w:rsidR="007B1BCD">
        <w:rPr>
          <w:rFonts w:ascii="Tw Cen MT" w:hAnsi="Tw Cen MT"/>
          <w:lang w:val="de-DE"/>
        </w:rPr>
        <w:t>Industrie</w:t>
      </w:r>
      <w:r w:rsidR="00AB1C79">
        <w:rPr>
          <w:rFonts w:ascii="Tw Cen MT" w:hAnsi="Tw Cen MT"/>
          <w:lang w:val="de-DE"/>
        </w:rPr>
        <w:t>-/</w:t>
      </w:r>
      <w:r w:rsidR="00AC510A" w:rsidRPr="00631D9A">
        <w:rPr>
          <w:rFonts w:ascii="Tw Cen MT" w:hAnsi="Tw Cen MT"/>
          <w:lang w:val="de-DE"/>
        </w:rPr>
        <w:t xml:space="preserve">Transport u. </w:t>
      </w:r>
      <w:r w:rsidR="00755B38" w:rsidRPr="00631D9A">
        <w:rPr>
          <w:rFonts w:ascii="Tw Cen MT" w:hAnsi="Tw Cen MT"/>
          <w:lang w:val="de-DE"/>
        </w:rPr>
        <w:t>Logistik-Unternehmen</w:t>
      </w:r>
      <w:r w:rsidRPr="00C37C21">
        <w:rPr>
          <w:rFonts w:ascii="Tw Cen MT" w:hAnsi="Tw Cen MT"/>
          <w:lang w:val="de-DE"/>
        </w:rPr>
        <w:t xml:space="preserve">, </w:t>
      </w:r>
      <w:r w:rsidR="00755B38" w:rsidRPr="00C37C21">
        <w:rPr>
          <w:rFonts w:ascii="Tw Cen MT" w:hAnsi="Tw Cen MT"/>
          <w:lang w:val="de-DE"/>
        </w:rPr>
        <w:t>Hamburg</w:t>
      </w:r>
    </w:p>
    <w:p w14:paraId="33793B91" w14:textId="7984EF7F" w:rsidR="00C92778" w:rsidRPr="00C37C21" w:rsidRDefault="00C92778" w:rsidP="005C52FB">
      <w:pPr>
        <w:pStyle w:val="Absatz1Einschub"/>
        <w:tabs>
          <w:tab w:val="clear" w:pos="2268"/>
        </w:tabs>
        <w:spacing w:after="0"/>
        <w:ind w:left="1418" w:firstLine="283"/>
        <w:rPr>
          <w:rFonts w:ascii="Tw Cen MT" w:hAnsi="Tw Cen MT"/>
          <w:lang w:val="de-DE"/>
        </w:rPr>
      </w:pPr>
      <w:r w:rsidRPr="00C37C21">
        <w:rPr>
          <w:rFonts w:ascii="Tw Cen MT" w:hAnsi="Tw Cen MT"/>
          <w:lang w:val="de-DE"/>
        </w:rPr>
        <w:t xml:space="preserve">Rolle: </w:t>
      </w:r>
      <w:r w:rsidR="00755B38" w:rsidRPr="00C37C21">
        <w:rPr>
          <w:rFonts w:ascii="Tw Cen MT" w:hAnsi="Tw Cen MT"/>
          <w:lang w:val="de-DE"/>
        </w:rPr>
        <w:t>Agiler</w:t>
      </w:r>
      <w:r w:rsidR="001A159C" w:rsidRPr="00C37C21">
        <w:rPr>
          <w:rFonts w:ascii="Tw Cen MT" w:hAnsi="Tw Cen MT"/>
          <w:lang w:val="de-DE"/>
        </w:rPr>
        <w:t xml:space="preserve"> IT-</w:t>
      </w:r>
      <w:r w:rsidR="00755B38" w:rsidRPr="00C37C21">
        <w:rPr>
          <w:rFonts w:ascii="Tw Cen MT" w:hAnsi="Tw Cen MT"/>
          <w:lang w:val="de-DE"/>
        </w:rPr>
        <w:t>Business</w:t>
      </w:r>
      <w:r w:rsidR="001A159C" w:rsidRPr="00C37C21">
        <w:rPr>
          <w:rFonts w:ascii="Tw Cen MT" w:hAnsi="Tw Cen MT"/>
          <w:lang w:val="de-DE"/>
        </w:rPr>
        <w:t xml:space="preserve"> </w:t>
      </w:r>
      <w:r w:rsidR="00755B38" w:rsidRPr="00C37C21">
        <w:rPr>
          <w:rFonts w:ascii="Tw Cen MT" w:hAnsi="Tw Cen MT"/>
          <w:lang w:val="de-DE"/>
        </w:rPr>
        <w:t>Analyst</w:t>
      </w:r>
      <w:r w:rsidR="00C443E8" w:rsidRPr="00C37C21">
        <w:rPr>
          <w:rFonts w:ascii="Tw Cen MT" w:hAnsi="Tw Cen MT"/>
          <w:lang w:val="de-DE"/>
        </w:rPr>
        <w:t xml:space="preserve"> (Projekt- und Anforderungsmanagement)</w:t>
      </w:r>
    </w:p>
    <w:p w14:paraId="4CEEF50E" w14:textId="6176D05B" w:rsidR="00C92778" w:rsidRDefault="00C92778" w:rsidP="005C52FB">
      <w:pPr>
        <w:pStyle w:val="Absatz1Einschub"/>
        <w:tabs>
          <w:tab w:val="clear" w:pos="2268"/>
        </w:tabs>
        <w:spacing w:after="0"/>
        <w:ind w:left="1418" w:firstLine="283"/>
        <w:rPr>
          <w:rFonts w:ascii="Tw Cen MT" w:hAnsi="Tw Cen MT"/>
          <w:lang w:val="de-DE"/>
        </w:rPr>
      </w:pPr>
      <w:r w:rsidRPr="00C37C21">
        <w:rPr>
          <w:rFonts w:ascii="Tw Cen MT" w:hAnsi="Tw Cen MT"/>
          <w:lang w:val="de-DE"/>
        </w:rPr>
        <w:t xml:space="preserve">Thema: </w:t>
      </w:r>
      <w:r w:rsidR="00755B38" w:rsidRPr="00C37C21">
        <w:rPr>
          <w:rFonts w:ascii="Tw Cen MT" w:hAnsi="Tw Cen MT"/>
          <w:lang w:val="de-DE"/>
        </w:rPr>
        <w:t>Übergreifende</w:t>
      </w:r>
      <w:r w:rsidR="00D6430A" w:rsidRPr="00C37C21">
        <w:rPr>
          <w:rFonts w:ascii="Tw Cen MT" w:hAnsi="Tw Cen MT"/>
          <w:lang w:val="de-DE"/>
        </w:rPr>
        <w:t xml:space="preserve"> </w:t>
      </w:r>
      <w:r w:rsidR="000C48A7" w:rsidRPr="00C37C21">
        <w:rPr>
          <w:rFonts w:ascii="Tw Cen MT" w:hAnsi="Tw Cen MT"/>
          <w:lang w:val="de-DE"/>
        </w:rPr>
        <w:t>Business Analy</w:t>
      </w:r>
      <w:r w:rsidR="00241D76" w:rsidRPr="00C37C21">
        <w:rPr>
          <w:rFonts w:ascii="Tw Cen MT" w:hAnsi="Tw Cen MT"/>
          <w:lang w:val="de-DE"/>
        </w:rPr>
        <w:t>s</w:t>
      </w:r>
      <w:r w:rsidR="000C48A7" w:rsidRPr="00C37C21">
        <w:rPr>
          <w:rFonts w:ascii="Tw Cen MT" w:hAnsi="Tw Cen MT"/>
          <w:lang w:val="de-DE"/>
        </w:rPr>
        <w:t>e für IT-Projekte</w:t>
      </w:r>
      <w:r w:rsidR="000E5A23" w:rsidRPr="00C37C21">
        <w:rPr>
          <w:rFonts w:ascii="Tw Cen MT" w:hAnsi="Tw Cen MT"/>
          <w:lang w:val="de-DE"/>
        </w:rPr>
        <w:t xml:space="preserve"> der IT-Roadmap</w:t>
      </w:r>
    </w:p>
    <w:p w14:paraId="2164B423" w14:textId="77777777" w:rsidR="00447A58" w:rsidRDefault="00C27B22" w:rsidP="00447A58">
      <w:pPr>
        <w:pStyle w:val="Absatz1Einschub"/>
        <w:tabs>
          <w:tab w:val="clear" w:pos="2268"/>
        </w:tabs>
        <w:spacing w:after="0"/>
        <w:ind w:left="1701"/>
        <w:rPr>
          <w:rFonts w:ascii="Tw Cen MT" w:hAnsi="Tw Cen MT"/>
          <w:lang w:val="de-DE"/>
        </w:rPr>
      </w:pPr>
      <w:r w:rsidRPr="00C27B22">
        <w:rPr>
          <w:rFonts w:ascii="Tw Cen MT" w:hAnsi="Tw Cen MT"/>
          <w:lang w:val="de-DE"/>
        </w:rPr>
        <w:t>Cross-funktionaler Einsatz als zentraler Ansprechpartner</w:t>
      </w:r>
      <w:r w:rsidR="00447A58">
        <w:rPr>
          <w:rFonts w:ascii="Tw Cen MT" w:hAnsi="Tw Cen MT"/>
          <w:lang w:val="de-DE"/>
        </w:rPr>
        <w:t xml:space="preserve"> („Brückenbauer“)</w:t>
      </w:r>
      <w:r w:rsidRPr="00C27B22">
        <w:rPr>
          <w:rFonts w:ascii="Tw Cen MT" w:hAnsi="Tw Cen MT"/>
          <w:lang w:val="de-DE"/>
        </w:rPr>
        <w:t xml:space="preserve"> zwischen Business, IT-Architektur, Projektleitung und mehreren agilen Entwicklungsteams – mit Fokus auf End-</w:t>
      </w:r>
      <w:proofErr w:type="spellStart"/>
      <w:r w:rsidRPr="00C27B22">
        <w:rPr>
          <w:rFonts w:ascii="Tw Cen MT" w:hAnsi="Tw Cen MT"/>
          <w:lang w:val="de-DE"/>
        </w:rPr>
        <w:t>to</w:t>
      </w:r>
      <w:proofErr w:type="spellEnd"/>
      <w:r w:rsidRPr="00C27B22">
        <w:rPr>
          <w:rFonts w:ascii="Tw Cen MT" w:hAnsi="Tw Cen MT"/>
          <w:lang w:val="de-DE"/>
        </w:rPr>
        <w:t>-End-Anforderungsmanagement, technische Konzeption sowie Koordination in komplexen IT-Vorhaben.</w:t>
      </w:r>
      <w:r w:rsidR="00447A58">
        <w:rPr>
          <w:rFonts w:ascii="Tw Cen MT" w:hAnsi="Tw Cen MT"/>
          <w:lang w:val="de-DE"/>
        </w:rPr>
        <w:t xml:space="preserve"> </w:t>
      </w:r>
    </w:p>
    <w:p w14:paraId="5462BE25" w14:textId="03E91F5C" w:rsidR="00C27B22" w:rsidRPr="00447A58" w:rsidRDefault="00447A58" w:rsidP="00447A58">
      <w:pPr>
        <w:pStyle w:val="Absatz1Einschub"/>
        <w:tabs>
          <w:tab w:val="clear" w:pos="2268"/>
        </w:tabs>
        <w:spacing w:after="0"/>
        <w:ind w:left="1701"/>
        <w:rPr>
          <w:rFonts w:ascii="Tw Cen MT" w:hAnsi="Tw Cen MT"/>
          <w:lang w:val="de-DE"/>
        </w:rPr>
      </w:pPr>
      <w:r w:rsidRPr="00447A58">
        <w:rPr>
          <w:rFonts w:ascii="Tw Cen MT" w:hAnsi="Tw Cen MT"/>
          <w:lang w:val="de-DE"/>
        </w:rPr>
        <w:t>Dabei agierte ich als Bindeglied zwischen Fachbereichen und IT – mit Verantwortung für die ganzheitliche Analyse, Konzeption und Kommunikation komplexer Anforderungen über System- und Teamgrenzen hinweg.</w:t>
      </w:r>
    </w:p>
    <w:p w14:paraId="35EE8C4F" w14:textId="26642109" w:rsidR="007B7673" w:rsidRPr="00FF6BA2" w:rsidRDefault="00FF1ED9" w:rsidP="005E22A9">
      <w:pPr>
        <w:pStyle w:val="AbsatzEDVBeschreibung"/>
        <w:tabs>
          <w:tab w:val="clear" w:pos="2268"/>
        </w:tabs>
        <w:spacing w:after="0"/>
        <w:ind w:left="1418" w:firstLine="142"/>
        <w:rPr>
          <w:rFonts w:ascii="Tw Cen MT" w:hAnsi="Tw Cen MT"/>
          <w:b/>
          <w:bCs/>
          <w:szCs w:val="24"/>
          <w:lang w:val="de-DE"/>
        </w:rPr>
      </w:pPr>
      <w:r>
        <w:rPr>
          <w:rFonts w:ascii="Tw Cen MT" w:hAnsi="Tw Cen MT"/>
          <w:b/>
          <w:bCs/>
          <w:szCs w:val="24"/>
          <w:lang w:val="de-DE"/>
        </w:rPr>
        <w:t xml:space="preserve">Aufgaben, </w:t>
      </w:r>
      <w:r w:rsidR="007B7673" w:rsidRPr="00FF6BA2">
        <w:rPr>
          <w:rFonts w:ascii="Tw Cen MT" w:hAnsi="Tw Cen MT"/>
          <w:b/>
          <w:bCs/>
          <w:szCs w:val="24"/>
          <w:lang w:val="de-DE"/>
        </w:rPr>
        <w:t xml:space="preserve">Coaching und Beratung hinsichtlich: </w:t>
      </w:r>
    </w:p>
    <w:p w14:paraId="1B899169" w14:textId="2D5E31B5"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Analyse und Konzeption von Datenmanagement und Geschäftsprozessen</w:t>
      </w:r>
    </w:p>
    <w:p w14:paraId="079C3367" w14:textId="390199D1"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Dokumentation von Systemen, Schnittstellen und Prozessen</w:t>
      </w:r>
    </w:p>
    <w:p w14:paraId="0E6CAA1F" w14:textId="0D76AB7D" w:rsidR="007B7673" w:rsidRPr="00C37C21" w:rsidRDefault="007B7673" w:rsidP="005C52FB">
      <w:pPr>
        <w:pStyle w:val="AbsatzEDVBeschreibung"/>
        <w:numPr>
          <w:ilvl w:val="0"/>
          <w:numId w:val="11"/>
        </w:numPr>
        <w:tabs>
          <w:tab w:val="clear" w:pos="2268"/>
        </w:tabs>
        <w:spacing w:before="0" w:after="0"/>
        <w:ind w:left="2127" w:hanging="426"/>
        <w:rPr>
          <w:rFonts w:ascii="Tw Cen MT" w:hAnsi="Tw Cen MT"/>
          <w:szCs w:val="24"/>
          <w:lang w:val="de-DE"/>
        </w:rPr>
      </w:pPr>
      <w:r w:rsidRPr="00C37C21">
        <w:rPr>
          <w:rFonts w:ascii="Tw Cen MT" w:hAnsi="Tw Cen MT"/>
          <w:szCs w:val="24"/>
          <w:lang w:val="de-DE"/>
        </w:rPr>
        <w:t xml:space="preserve">Schnittstelle zwischen den Initiativen und den </w:t>
      </w:r>
      <w:proofErr w:type="spellStart"/>
      <w:r w:rsidRPr="00C37C21">
        <w:rPr>
          <w:rFonts w:ascii="Tw Cen MT" w:hAnsi="Tw Cen MT"/>
          <w:szCs w:val="24"/>
          <w:lang w:val="de-DE"/>
        </w:rPr>
        <w:t>Scrum</w:t>
      </w:r>
      <w:proofErr w:type="spellEnd"/>
      <w:r w:rsidRPr="00C37C21">
        <w:rPr>
          <w:rFonts w:ascii="Tw Cen MT" w:hAnsi="Tw Cen MT"/>
          <w:szCs w:val="24"/>
          <w:lang w:val="de-DE"/>
        </w:rPr>
        <w:t xml:space="preserve"> Umsetzungsteams hinsichtlich der Anforderungen </w:t>
      </w:r>
    </w:p>
    <w:p w14:paraId="79C72779" w14:textId="1C9D959B" w:rsidR="007B7673" w:rsidRPr="00C37C21" w:rsidRDefault="007B7673" w:rsidP="005C52FB">
      <w:pPr>
        <w:pStyle w:val="AbsatzEDVBeschreibung"/>
        <w:numPr>
          <w:ilvl w:val="0"/>
          <w:numId w:val="11"/>
        </w:numPr>
        <w:tabs>
          <w:tab w:val="clear" w:pos="2268"/>
        </w:tabs>
        <w:spacing w:before="0" w:after="0"/>
        <w:ind w:left="2127" w:hanging="426"/>
        <w:rPr>
          <w:rFonts w:ascii="Tw Cen MT" w:hAnsi="Tw Cen MT"/>
          <w:szCs w:val="24"/>
          <w:lang w:val="de-DE"/>
        </w:rPr>
      </w:pPr>
      <w:r w:rsidRPr="00C37C21">
        <w:rPr>
          <w:rFonts w:ascii="Tw Cen MT" w:hAnsi="Tw Cen MT"/>
          <w:szCs w:val="24"/>
          <w:lang w:val="de-DE"/>
        </w:rPr>
        <w:t xml:space="preserve">Aufnahme der Anforderungen für diverse Initiativen zusammen mit den Anfordernden (Story </w:t>
      </w:r>
      <w:proofErr w:type="spellStart"/>
      <w:r w:rsidRPr="00C37C21">
        <w:rPr>
          <w:rFonts w:ascii="Tw Cen MT" w:hAnsi="Tw Cen MT"/>
          <w:szCs w:val="24"/>
          <w:lang w:val="de-DE"/>
        </w:rPr>
        <w:t>Telling</w:t>
      </w:r>
      <w:proofErr w:type="spellEnd"/>
      <w:r w:rsidRPr="00C37C21">
        <w:rPr>
          <w:rFonts w:ascii="Tw Cen MT" w:hAnsi="Tw Cen MT"/>
          <w:szCs w:val="24"/>
          <w:lang w:val="de-DE"/>
        </w:rPr>
        <w:t xml:space="preserve">) </w:t>
      </w:r>
    </w:p>
    <w:p w14:paraId="68424058" w14:textId="648121D0"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 xml:space="preserve">Dokumentation der Anforderungen in User Stories gemäß INVEST Ansatz </w:t>
      </w:r>
    </w:p>
    <w:p w14:paraId="50AB65AE" w14:textId="48FB25D8"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 xml:space="preserve">Aufbereitung der User Stories für </w:t>
      </w:r>
      <w:proofErr w:type="spellStart"/>
      <w:r w:rsidRPr="00C37C21">
        <w:rPr>
          <w:rFonts w:ascii="Tw Cen MT" w:hAnsi="Tw Cen MT"/>
          <w:szCs w:val="24"/>
          <w:lang w:val="de-DE"/>
        </w:rPr>
        <w:t>Scrum</w:t>
      </w:r>
      <w:proofErr w:type="spellEnd"/>
      <w:r w:rsidRPr="00C37C21">
        <w:rPr>
          <w:rFonts w:ascii="Tw Cen MT" w:hAnsi="Tw Cen MT"/>
          <w:szCs w:val="24"/>
          <w:lang w:val="de-DE"/>
        </w:rPr>
        <w:t xml:space="preserve"> Teams </w:t>
      </w:r>
    </w:p>
    <w:p w14:paraId="5A68ABC3" w14:textId="65E79DEB"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 xml:space="preserve">Berücksichtigung und Weiterentwicklung des bestehenden UX/UI Konzepts </w:t>
      </w:r>
    </w:p>
    <w:p w14:paraId="7C9232B9" w14:textId="01A22108" w:rsidR="007B7673" w:rsidRPr="00C37C21" w:rsidRDefault="007B7673" w:rsidP="005C52FB">
      <w:pPr>
        <w:pStyle w:val="AbsatzEDVBeschreibung"/>
        <w:numPr>
          <w:ilvl w:val="0"/>
          <w:numId w:val="11"/>
        </w:numPr>
        <w:tabs>
          <w:tab w:val="clear" w:pos="2268"/>
        </w:tabs>
        <w:spacing w:before="0" w:after="0"/>
        <w:ind w:left="1418" w:firstLine="283"/>
        <w:rPr>
          <w:rFonts w:ascii="Tw Cen MT" w:hAnsi="Tw Cen MT"/>
          <w:szCs w:val="24"/>
          <w:lang w:val="de-DE"/>
        </w:rPr>
      </w:pPr>
      <w:r w:rsidRPr="00C37C21">
        <w:rPr>
          <w:rFonts w:ascii="Tw Cen MT" w:hAnsi="Tw Cen MT"/>
          <w:szCs w:val="24"/>
          <w:lang w:val="de-DE"/>
        </w:rPr>
        <w:t xml:space="preserve">Vorstellen der User Stories in </w:t>
      </w:r>
      <w:proofErr w:type="spellStart"/>
      <w:r w:rsidRPr="00C37C21">
        <w:rPr>
          <w:rFonts w:ascii="Tw Cen MT" w:hAnsi="Tw Cen MT"/>
          <w:szCs w:val="24"/>
          <w:lang w:val="de-DE"/>
        </w:rPr>
        <w:t>Refinements</w:t>
      </w:r>
      <w:proofErr w:type="spellEnd"/>
      <w:r w:rsidRPr="00C37C21">
        <w:rPr>
          <w:rFonts w:ascii="Tw Cen MT" w:hAnsi="Tw Cen MT"/>
          <w:szCs w:val="24"/>
          <w:lang w:val="de-DE"/>
        </w:rPr>
        <w:t xml:space="preserve"> </w:t>
      </w:r>
    </w:p>
    <w:p w14:paraId="21F71DAE" w14:textId="77777777" w:rsidR="001877CB" w:rsidRDefault="001877CB" w:rsidP="005C52FB">
      <w:pPr>
        <w:pStyle w:val="AbsatzEDVBeschreibung"/>
        <w:numPr>
          <w:ilvl w:val="0"/>
          <w:numId w:val="11"/>
        </w:numPr>
        <w:tabs>
          <w:tab w:val="clear" w:pos="2268"/>
        </w:tabs>
        <w:spacing w:before="0" w:after="0"/>
        <w:ind w:left="1418" w:firstLine="283"/>
        <w:rPr>
          <w:rFonts w:ascii="Tw Cen MT" w:hAnsi="Tw Cen MT"/>
          <w:lang w:val="de-DE"/>
        </w:rPr>
      </w:pPr>
      <w:r w:rsidRPr="00BF6C15">
        <w:rPr>
          <w:rFonts w:ascii="Tw Cen MT" w:hAnsi="Tw Cen MT"/>
          <w:lang w:val="de-DE"/>
        </w:rPr>
        <w:t xml:space="preserve">Vorabnahme der User Stories nach Bereitstellung durch die </w:t>
      </w:r>
      <w:proofErr w:type="spellStart"/>
      <w:r w:rsidRPr="00BF6C15">
        <w:rPr>
          <w:rFonts w:ascii="Tw Cen MT" w:hAnsi="Tw Cen MT"/>
          <w:lang w:val="de-DE"/>
        </w:rPr>
        <w:t>Scrum</w:t>
      </w:r>
      <w:proofErr w:type="spellEnd"/>
      <w:r w:rsidRPr="00BF6C15">
        <w:rPr>
          <w:rFonts w:ascii="Tw Cen MT" w:hAnsi="Tw Cen MT"/>
          <w:lang w:val="de-DE"/>
        </w:rPr>
        <w:t xml:space="preserve"> Teams</w:t>
      </w:r>
    </w:p>
    <w:p w14:paraId="219E3BE2" w14:textId="74965BD2" w:rsidR="00E9076B" w:rsidRPr="00626908" w:rsidRDefault="001877CB" w:rsidP="005C52FB">
      <w:pPr>
        <w:pStyle w:val="AbsatzEDVBeschreibung"/>
        <w:numPr>
          <w:ilvl w:val="0"/>
          <w:numId w:val="11"/>
        </w:numPr>
        <w:tabs>
          <w:tab w:val="clear" w:pos="2268"/>
        </w:tabs>
        <w:spacing w:before="0" w:after="0"/>
        <w:ind w:left="1418" w:firstLine="283"/>
        <w:rPr>
          <w:lang w:val="de-DE"/>
        </w:rPr>
      </w:pPr>
      <w:r w:rsidRPr="00626908">
        <w:rPr>
          <w:rFonts w:ascii="Tw Cen MT" w:hAnsi="Tw Cen MT"/>
          <w:lang w:val="de-DE"/>
        </w:rPr>
        <w:t>A</w:t>
      </w:r>
      <w:r w:rsidR="008F5038" w:rsidRPr="00626908">
        <w:rPr>
          <w:rFonts w:ascii="Tw Cen MT" w:hAnsi="Tw Cen MT"/>
          <w:lang w:val="de-DE"/>
        </w:rPr>
        <w:t>bstimmung mit IT-Po</w:t>
      </w:r>
      <w:r w:rsidR="00626908" w:rsidRPr="00626908">
        <w:rPr>
          <w:rFonts w:ascii="Tw Cen MT" w:hAnsi="Tw Cen MT"/>
          <w:lang w:val="de-DE"/>
        </w:rPr>
        <w:t xml:space="preserve">rtfolioprojektmanagement und </w:t>
      </w:r>
      <w:r w:rsidR="00626908">
        <w:rPr>
          <w:rFonts w:ascii="Tw Cen MT" w:hAnsi="Tw Cen MT"/>
          <w:lang w:val="de-DE"/>
        </w:rPr>
        <w:t>Business/</w:t>
      </w:r>
      <w:r w:rsidR="00626908" w:rsidRPr="00626908">
        <w:rPr>
          <w:rFonts w:ascii="Tw Cen MT" w:hAnsi="Tw Cen MT"/>
          <w:lang w:val="de-DE"/>
        </w:rPr>
        <w:t>IT-Architektur</w:t>
      </w:r>
    </w:p>
    <w:p w14:paraId="470F575F" w14:textId="77777777" w:rsidR="005246E5" w:rsidRDefault="005246E5" w:rsidP="005C52FB">
      <w:pPr>
        <w:pStyle w:val="AbsatzEDVBeschreibung"/>
        <w:tabs>
          <w:tab w:val="clear" w:pos="2268"/>
        </w:tabs>
        <w:spacing w:before="0" w:after="0"/>
        <w:ind w:left="0" w:firstLine="708"/>
        <w:rPr>
          <w:rFonts w:ascii="Tw Cen MT" w:hAnsi="Tw Cen MT"/>
          <w:lang w:val="de-DE"/>
        </w:rPr>
      </w:pPr>
    </w:p>
    <w:p w14:paraId="67800C3F" w14:textId="4A3AA66C" w:rsidR="0021358F" w:rsidRPr="00FF6BA2" w:rsidRDefault="0021358F" w:rsidP="00FF6BA2">
      <w:pPr>
        <w:pStyle w:val="AbsatzEDVBeschreibung"/>
        <w:tabs>
          <w:tab w:val="clear" w:pos="2268"/>
        </w:tabs>
        <w:spacing w:before="0" w:after="0"/>
        <w:ind w:left="993" w:firstLine="708"/>
        <w:rPr>
          <w:rFonts w:ascii="Tw Cen MT" w:hAnsi="Tw Cen MT"/>
          <w:b/>
          <w:bCs/>
          <w:lang w:val="de-DE"/>
        </w:rPr>
      </w:pPr>
      <w:r w:rsidRPr="00FF6BA2">
        <w:rPr>
          <w:rFonts w:ascii="Tw Cen MT" w:hAnsi="Tw Cen MT"/>
          <w:b/>
          <w:bCs/>
          <w:lang w:val="de-DE"/>
        </w:rPr>
        <w:t>Auswahl von IT-Projekten</w:t>
      </w:r>
      <w:r w:rsidR="00507899" w:rsidRPr="00FF6BA2">
        <w:rPr>
          <w:rFonts w:ascii="Tw Cen MT" w:hAnsi="Tw Cen MT"/>
          <w:b/>
          <w:bCs/>
          <w:lang w:val="de-DE"/>
        </w:rPr>
        <w:t xml:space="preserve"> (Initiativen)</w:t>
      </w:r>
      <w:r w:rsidRPr="00FF6BA2">
        <w:rPr>
          <w:rFonts w:ascii="Tw Cen MT" w:hAnsi="Tw Cen MT"/>
          <w:b/>
          <w:bCs/>
          <w:lang w:val="de-DE"/>
        </w:rPr>
        <w:t>:</w:t>
      </w:r>
    </w:p>
    <w:p w14:paraId="5F408E74" w14:textId="096DED60" w:rsidR="00E15106" w:rsidRPr="00E15106" w:rsidRDefault="0074298A" w:rsidP="005D175D">
      <w:pPr>
        <w:pStyle w:val="AbsatzEDVBeschreibung"/>
        <w:numPr>
          <w:ilvl w:val="0"/>
          <w:numId w:val="11"/>
        </w:numPr>
        <w:tabs>
          <w:tab w:val="clear" w:pos="2268"/>
        </w:tabs>
        <w:spacing w:before="0" w:after="0"/>
        <w:ind w:left="2127" w:hanging="426"/>
        <w:rPr>
          <w:rFonts w:ascii="Tw Cen MT" w:hAnsi="Tw Cen MT"/>
          <w:b/>
          <w:bCs/>
          <w:szCs w:val="24"/>
          <w:lang w:val="de-DE"/>
        </w:rPr>
      </w:pPr>
      <w:r w:rsidRPr="00E15106">
        <w:rPr>
          <w:rFonts w:ascii="Tw Cen MT" w:hAnsi="Tw Cen MT"/>
          <w:b/>
          <w:bCs/>
          <w:szCs w:val="24"/>
          <w:lang w:val="de-DE"/>
        </w:rPr>
        <w:t>Projekt</w:t>
      </w:r>
      <w:r w:rsidR="00F56113" w:rsidRPr="00E15106">
        <w:rPr>
          <w:rFonts w:ascii="Tw Cen MT" w:hAnsi="Tw Cen MT"/>
          <w:b/>
          <w:bCs/>
          <w:szCs w:val="24"/>
          <w:lang w:val="de-DE"/>
        </w:rPr>
        <w:t xml:space="preserve"> 1: </w:t>
      </w:r>
      <w:proofErr w:type="spellStart"/>
      <w:r w:rsidR="00F56113" w:rsidRPr="00E15106">
        <w:rPr>
          <w:rFonts w:ascii="Tw Cen MT" w:hAnsi="Tw Cen MT"/>
          <w:b/>
          <w:bCs/>
          <w:szCs w:val="24"/>
          <w:lang w:val="de-DE"/>
        </w:rPr>
        <w:t>Yield</w:t>
      </w:r>
      <w:proofErr w:type="spellEnd"/>
      <w:r w:rsidR="00F56113" w:rsidRPr="00E15106">
        <w:rPr>
          <w:rFonts w:ascii="Tw Cen MT" w:hAnsi="Tw Cen MT"/>
          <w:b/>
          <w:bCs/>
          <w:szCs w:val="24"/>
          <w:lang w:val="de-DE"/>
        </w:rPr>
        <w:t xml:space="preserve"> Management</w:t>
      </w:r>
      <w:r w:rsidR="00F01D23" w:rsidRPr="00E15106">
        <w:rPr>
          <w:rFonts w:ascii="Tw Cen MT" w:hAnsi="Tw Cen MT"/>
          <w:b/>
          <w:bCs/>
          <w:szCs w:val="24"/>
          <w:lang w:val="de-DE"/>
        </w:rPr>
        <w:t>-Integration</w:t>
      </w:r>
      <w:r w:rsidR="00F56113" w:rsidRPr="00E15106">
        <w:rPr>
          <w:rFonts w:ascii="Tw Cen MT" w:hAnsi="Tw Cen MT"/>
          <w:b/>
          <w:bCs/>
          <w:szCs w:val="24"/>
          <w:lang w:val="de-DE"/>
        </w:rPr>
        <w:t xml:space="preserve"> mit Microsoft Dynamics CRM, Micr</w:t>
      </w:r>
      <w:r w:rsidR="009B6512" w:rsidRPr="00E15106">
        <w:rPr>
          <w:rFonts w:ascii="Tw Cen MT" w:hAnsi="Tw Cen MT"/>
          <w:b/>
          <w:bCs/>
          <w:szCs w:val="24"/>
          <w:lang w:val="de-DE"/>
        </w:rPr>
        <w:t>o</w:t>
      </w:r>
      <w:r w:rsidR="00F56113" w:rsidRPr="00E15106">
        <w:rPr>
          <w:rFonts w:ascii="Tw Cen MT" w:hAnsi="Tw Cen MT"/>
          <w:b/>
          <w:bCs/>
          <w:szCs w:val="24"/>
          <w:lang w:val="de-DE"/>
        </w:rPr>
        <w:t>service</w:t>
      </w:r>
      <w:r w:rsidR="000B7602" w:rsidRPr="00E15106">
        <w:rPr>
          <w:rFonts w:ascii="Tw Cen MT" w:hAnsi="Tw Cen MT"/>
          <w:b/>
          <w:bCs/>
          <w:szCs w:val="24"/>
          <w:lang w:val="de-DE"/>
        </w:rPr>
        <w:t xml:space="preserve">, </w:t>
      </w:r>
      <w:proofErr w:type="spellStart"/>
      <w:r w:rsidR="00C21FCD" w:rsidRPr="00E15106">
        <w:rPr>
          <w:rFonts w:ascii="Tw Cen MT" w:hAnsi="Tw Cen MT"/>
          <w:b/>
          <w:bCs/>
          <w:szCs w:val="24"/>
          <w:lang w:val="de-DE"/>
        </w:rPr>
        <w:t>PowerAutomate</w:t>
      </w:r>
      <w:proofErr w:type="spellEnd"/>
      <w:r w:rsidR="00C21FCD" w:rsidRPr="00E15106">
        <w:rPr>
          <w:rFonts w:ascii="Tw Cen MT" w:hAnsi="Tw Cen MT"/>
          <w:b/>
          <w:bCs/>
          <w:szCs w:val="24"/>
          <w:lang w:val="de-DE"/>
        </w:rPr>
        <w:t xml:space="preserve">, </w:t>
      </w:r>
      <w:proofErr w:type="spellStart"/>
      <w:r w:rsidR="000B7602" w:rsidRPr="00E15106">
        <w:rPr>
          <w:rFonts w:ascii="Tw Cen MT" w:hAnsi="Tw Cen MT"/>
          <w:b/>
          <w:bCs/>
          <w:szCs w:val="24"/>
          <w:lang w:val="de-DE"/>
        </w:rPr>
        <w:t>RabbitMQ</w:t>
      </w:r>
      <w:proofErr w:type="spellEnd"/>
      <w:r w:rsidR="000B7602" w:rsidRPr="00E15106">
        <w:rPr>
          <w:rFonts w:ascii="Tw Cen MT" w:hAnsi="Tw Cen MT"/>
          <w:b/>
          <w:bCs/>
          <w:szCs w:val="24"/>
          <w:lang w:val="de-DE"/>
        </w:rPr>
        <w:t xml:space="preserve"> </w:t>
      </w:r>
      <w:r w:rsidR="00F56113" w:rsidRPr="00E15106">
        <w:rPr>
          <w:rFonts w:ascii="Tw Cen MT" w:hAnsi="Tw Cen MT"/>
          <w:b/>
          <w:bCs/>
          <w:szCs w:val="24"/>
          <w:lang w:val="de-DE"/>
        </w:rPr>
        <w:t>und ERP</w:t>
      </w:r>
    </w:p>
    <w:p w14:paraId="416DBE86" w14:textId="32CE9178" w:rsidR="00E9076B" w:rsidRPr="004F1F9A" w:rsidRDefault="00B32DB2" w:rsidP="00E15106">
      <w:pPr>
        <w:pStyle w:val="AbsatzEDVBeschreibung"/>
        <w:tabs>
          <w:tab w:val="clear" w:pos="2268"/>
        </w:tabs>
        <w:spacing w:before="0" w:after="0"/>
        <w:ind w:left="2127"/>
        <w:rPr>
          <w:rFonts w:ascii="Tw Cen MT" w:hAnsi="Tw Cen MT"/>
          <w:szCs w:val="24"/>
          <w:lang w:val="de-DE"/>
        </w:rPr>
      </w:pPr>
      <w:r w:rsidRPr="004F1F9A">
        <w:rPr>
          <w:rFonts w:ascii="Tw Cen MT" w:hAnsi="Tw Cen MT"/>
          <w:szCs w:val="24"/>
          <w:lang w:val="de-DE"/>
        </w:rPr>
        <w:t>Zentral</w:t>
      </w:r>
      <w:r w:rsidR="003104D6" w:rsidRPr="004F1F9A">
        <w:rPr>
          <w:rFonts w:ascii="Tw Cen MT" w:hAnsi="Tw Cen MT"/>
          <w:szCs w:val="24"/>
          <w:lang w:val="de-DE"/>
        </w:rPr>
        <w:t xml:space="preserve">verantwortlicher </w:t>
      </w:r>
      <w:r w:rsidR="0074298A" w:rsidRPr="004F1F9A">
        <w:rPr>
          <w:rFonts w:ascii="Tw Cen MT" w:hAnsi="Tw Cen MT"/>
          <w:szCs w:val="24"/>
          <w:lang w:val="de-DE"/>
        </w:rPr>
        <w:t xml:space="preserve">IT-Business Analyst </w:t>
      </w:r>
      <w:r w:rsidR="003104D6" w:rsidRPr="004F1F9A">
        <w:rPr>
          <w:rFonts w:ascii="Tw Cen MT" w:hAnsi="Tw Cen MT"/>
          <w:szCs w:val="24"/>
          <w:lang w:val="de-DE"/>
        </w:rPr>
        <w:t>für 3</w:t>
      </w:r>
      <w:r w:rsidR="0074298A" w:rsidRPr="004F1F9A">
        <w:rPr>
          <w:rFonts w:ascii="Tw Cen MT" w:hAnsi="Tw Cen MT"/>
          <w:szCs w:val="24"/>
          <w:lang w:val="de-DE"/>
        </w:rPr>
        <w:t xml:space="preserve"> </w:t>
      </w:r>
      <w:r w:rsidRPr="004F1F9A">
        <w:rPr>
          <w:rFonts w:ascii="Tw Cen MT" w:hAnsi="Tw Cen MT"/>
          <w:szCs w:val="24"/>
          <w:lang w:val="de-DE"/>
        </w:rPr>
        <w:t>Entwickler-Teams</w:t>
      </w:r>
      <w:r w:rsidR="005A5B0C" w:rsidRPr="004F1F9A">
        <w:rPr>
          <w:rFonts w:ascii="Tw Cen MT" w:hAnsi="Tw Cen MT"/>
          <w:szCs w:val="24"/>
          <w:lang w:val="de-DE"/>
        </w:rPr>
        <w:t xml:space="preserve"> (</w:t>
      </w:r>
      <w:r w:rsidR="00B636C2">
        <w:rPr>
          <w:rFonts w:ascii="Tw Cen MT" w:hAnsi="Tw Cen MT"/>
          <w:szCs w:val="24"/>
          <w:lang w:val="de-DE"/>
        </w:rPr>
        <w:t xml:space="preserve">2 </w:t>
      </w:r>
      <w:r w:rsidR="005A5B0C" w:rsidRPr="004F1F9A">
        <w:rPr>
          <w:rFonts w:ascii="Tw Cen MT" w:hAnsi="Tw Cen MT"/>
          <w:szCs w:val="24"/>
          <w:lang w:val="de-DE"/>
        </w:rPr>
        <w:t xml:space="preserve">interne </w:t>
      </w:r>
      <w:proofErr w:type="spellStart"/>
      <w:r w:rsidR="005A5B0C" w:rsidRPr="004F1F9A">
        <w:rPr>
          <w:rFonts w:ascii="Tw Cen MT" w:hAnsi="Tw Cen MT"/>
          <w:szCs w:val="24"/>
          <w:lang w:val="de-DE"/>
        </w:rPr>
        <w:t>Scrum</w:t>
      </w:r>
      <w:proofErr w:type="spellEnd"/>
      <w:r w:rsidR="005A5B0C" w:rsidRPr="004F1F9A">
        <w:rPr>
          <w:rFonts w:ascii="Tw Cen MT" w:hAnsi="Tw Cen MT"/>
          <w:szCs w:val="24"/>
          <w:lang w:val="de-DE"/>
        </w:rPr>
        <w:t xml:space="preserve"> + externes Team)</w:t>
      </w:r>
      <w:r w:rsidRPr="004F1F9A">
        <w:rPr>
          <w:rFonts w:ascii="Tw Cen MT" w:hAnsi="Tw Cen MT"/>
          <w:szCs w:val="24"/>
          <w:lang w:val="de-DE"/>
        </w:rPr>
        <w:t xml:space="preserve"> + Fachbereich</w:t>
      </w:r>
      <w:r w:rsidR="002F4FBC" w:rsidRPr="004F1F9A">
        <w:rPr>
          <w:rFonts w:ascii="Tw Cen MT" w:hAnsi="Tw Cen MT"/>
          <w:szCs w:val="24"/>
          <w:lang w:val="de-DE"/>
        </w:rPr>
        <w:t xml:space="preserve"> (Analyse, Konzeption</w:t>
      </w:r>
      <w:r w:rsidR="003104D6" w:rsidRPr="004F1F9A">
        <w:rPr>
          <w:rFonts w:ascii="Tw Cen MT" w:hAnsi="Tw Cen MT"/>
          <w:szCs w:val="24"/>
          <w:lang w:val="de-DE"/>
        </w:rPr>
        <w:t>,</w:t>
      </w:r>
      <w:r w:rsidR="002F4FBC" w:rsidRPr="004F1F9A">
        <w:rPr>
          <w:rFonts w:ascii="Tw Cen MT" w:hAnsi="Tw Cen MT"/>
          <w:szCs w:val="24"/>
          <w:lang w:val="de-DE"/>
        </w:rPr>
        <w:t xml:space="preserve"> Beratung</w:t>
      </w:r>
      <w:r w:rsidR="001877CB" w:rsidRPr="004F1F9A">
        <w:rPr>
          <w:rFonts w:ascii="Tw Cen MT" w:hAnsi="Tw Cen MT"/>
          <w:szCs w:val="24"/>
          <w:lang w:val="de-DE"/>
        </w:rPr>
        <w:t>, Dokumentation</w:t>
      </w:r>
      <w:r w:rsidR="0074076B" w:rsidRPr="004F1F9A">
        <w:rPr>
          <w:rFonts w:ascii="Tw Cen MT" w:hAnsi="Tw Cen MT"/>
          <w:szCs w:val="24"/>
          <w:lang w:val="de-DE"/>
        </w:rPr>
        <w:t xml:space="preserve"> hinsichtlich Anforderungen</w:t>
      </w:r>
      <w:r w:rsidR="0021427D" w:rsidRPr="004F1F9A">
        <w:rPr>
          <w:rFonts w:ascii="Tw Cen MT" w:hAnsi="Tw Cen MT"/>
          <w:szCs w:val="24"/>
          <w:lang w:val="de-DE"/>
        </w:rPr>
        <w:t>, Daten, Schnittstellen</w:t>
      </w:r>
      <w:r w:rsidR="00C21FCD" w:rsidRPr="004F1F9A">
        <w:rPr>
          <w:rFonts w:ascii="Tw Cen MT" w:hAnsi="Tw Cen MT"/>
          <w:szCs w:val="24"/>
          <w:lang w:val="de-DE"/>
        </w:rPr>
        <w:t>, etc.</w:t>
      </w:r>
      <w:r w:rsidR="0021427D" w:rsidRPr="004F1F9A">
        <w:rPr>
          <w:rFonts w:ascii="Tw Cen MT" w:hAnsi="Tw Cen MT"/>
          <w:szCs w:val="24"/>
          <w:lang w:val="de-DE"/>
        </w:rPr>
        <w:t>)</w:t>
      </w:r>
      <w:r w:rsidR="0075213B">
        <w:rPr>
          <w:rFonts w:ascii="Tw Cen MT" w:hAnsi="Tw Cen MT"/>
          <w:szCs w:val="24"/>
          <w:lang w:val="de-DE"/>
        </w:rPr>
        <w:t xml:space="preserve"> und</w:t>
      </w:r>
      <w:r w:rsidR="00F844BC">
        <w:rPr>
          <w:rFonts w:ascii="Tw Cen MT" w:hAnsi="Tw Cen MT"/>
          <w:szCs w:val="24"/>
          <w:lang w:val="de-DE"/>
        </w:rPr>
        <w:t xml:space="preserve"> enge </w:t>
      </w:r>
      <w:r w:rsidR="00623442">
        <w:rPr>
          <w:rFonts w:ascii="Tw Cen MT" w:hAnsi="Tw Cen MT"/>
          <w:szCs w:val="24"/>
          <w:lang w:val="de-DE"/>
        </w:rPr>
        <w:t>Zusammenarbeit</w:t>
      </w:r>
      <w:r w:rsidR="00F844BC">
        <w:rPr>
          <w:rFonts w:ascii="Tw Cen MT" w:hAnsi="Tw Cen MT"/>
          <w:szCs w:val="24"/>
          <w:lang w:val="de-DE"/>
        </w:rPr>
        <w:t xml:space="preserve"> mit </w:t>
      </w:r>
      <w:r w:rsidR="00071E51">
        <w:rPr>
          <w:rFonts w:ascii="Tw Cen MT" w:hAnsi="Tw Cen MT"/>
          <w:szCs w:val="24"/>
          <w:lang w:val="de-DE"/>
        </w:rPr>
        <w:t>de</w:t>
      </w:r>
      <w:r w:rsidR="0075213B">
        <w:rPr>
          <w:rFonts w:ascii="Tw Cen MT" w:hAnsi="Tw Cen MT"/>
          <w:szCs w:val="24"/>
          <w:lang w:val="de-DE"/>
        </w:rPr>
        <w:t>r</w:t>
      </w:r>
      <w:r w:rsidR="00071E51">
        <w:rPr>
          <w:rFonts w:ascii="Tw Cen MT" w:hAnsi="Tw Cen MT"/>
          <w:szCs w:val="24"/>
          <w:lang w:val="de-DE"/>
        </w:rPr>
        <w:t xml:space="preserve"> </w:t>
      </w:r>
      <w:r w:rsidR="006518AA">
        <w:rPr>
          <w:rFonts w:ascii="Tw Cen MT" w:hAnsi="Tw Cen MT"/>
          <w:szCs w:val="24"/>
          <w:lang w:val="de-DE"/>
        </w:rPr>
        <w:t>IT-</w:t>
      </w:r>
      <w:r w:rsidR="001740E9">
        <w:rPr>
          <w:rFonts w:ascii="Tw Cen MT" w:hAnsi="Tw Cen MT"/>
          <w:szCs w:val="24"/>
          <w:lang w:val="de-DE"/>
        </w:rPr>
        <w:t>Projektleit</w:t>
      </w:r>
      <w:r w:rsidR="0075213B">
        <w:rPr>
          <w:rFonts w:ascii="Tw Cen MT" w:hAnsi="Tw Cen MT"/>
          <w:szCs w:val="24"/>
          <w:lang w:val="de-DE"/>
        </w:rPr>
        <w:t>ung</w:t>
      </w:r>
    </w:p>
    <w:p w14:paraId="2A32FE7C" w14:textId="62F8A2D4" w:rsidR="00E9076B" w:rsidRPr="00E15106" w:rsidRDefault="00E9076B" w:rsidP="005C52FB">
      <w:pPr>
        <w:pStyle w:val="AbsatzEDVBeschreibung"/>
        <w:numPr>
          <w:ilvl w:val="0"/>
          <w:numId w:val="11"/>
        </w:numPr>
        <w:tabs>
          <w:tab w:val="clear" w:pos="2268"/>
        </w:tabs>
        <w:spacing w:before="0" w:after="0"/>
        <w:ind w:left="2127" w:hanging="426"/>
        <w:rPr>
          <w:rFonts w:ascii="Tw Cen MT" w:hAnsi="Tw Cen MT"/>
          <w:b/>
          <w:bCs/>
          <w:szCs w:val="24"/>
          <w:lang w:val="de-DE"/>
        </w:rPr>
      </w:pPr>
      <w:r w:rsidRPr="00E15106">
        <w:rPr>
          <w:rFonts w:ascii="Tw Cen MT" w:hAnsi="Tw Cen MT"/>
          <w:b/>
          <w:bCs/>
          <w:szCs w:val="24"/>
          <w:lang w:val="de-DE"/>
        </w:rPr>
        <w:t xml:space="preserve">Projekt 2: </w:t>
      </w:r>
      <w:r w:rsidR="000F7D81" w:rsidRPr="00E15106">
        <w:rPr>
          <w:rFonts w:ascii="Tw Cen MT" w:hAnsi="Tw Cen MT"/>
          <w:b/>
          <w:bCs/>
          <w:szCs w:val="24"/>
          <w:lang w:val="de-DE"/>
        </w:rPr>
        <w:t xml:space="preserve">Integration </w:t>
      </w:r>
      <w:r w:rsidR="003970D5" w:rsidRPr="00E15106">
        <w:rPr>
          <w:rFonts w:ascii="Tw Cen MT" w:hAnsi="Tw Cen MT"/>
          <w:b/>
          <w:bCs/>
          <w:szCs w:val="24"/>
          <w:lang w:val="de-DE"/>
        </w:rPr>
        <w:t>des</w:t>
      </w:r>
      <w:r w:rsidR="000F7D81" w:rsidRPr="00E15106">
        <w:rPr>
          <w:rFonts w:ascii="Tw Cen MT" w:hAnsi="Tw Cen MT"/>
          <w:b/>
          <w:bCs/>
          <w:szCs w:val="24"/>
          <w:lang w:val="de-DE"/>
        </w:rPr>
        <w:t xml:space="preserve"> Lieferantenmanagementsystem</w:t>
      </w:r>
      <w:r w:rsidR="003970D5" w:rsidRPr="00E15106">
        <w:rPr>
          <w:rFonts w:ascii="Tw Cen MT" w:hAnsi="Tw Cen MT"/>
          <w:b/>
          <w:bCs/>
          <w:szCs w:val="24"/>
          <w:lang w:val="de-DE"/>
        </w:rPr>
        <w:t>s</w:t>
      </w:r>
      <w:r w:rsidR="000F7D81" w:rsidRPr="00E15106">
        <w:rPr>
          <w:rFonts w:ascii="Tw Cen MT" w:hAnsi="Tw Cen MT"/>
          <w:b/>
          <w:bCs/>
          <w:szCs w:val="24"/>
          <w:lang w:val="de-DE"/>
        </w:rPr>
        <w:t xml:space="preserve"> JAGGAER</w:t>
      </w:r>
      <w:r w:rsidR="00AB64A6" w:rsidRPr="00E15106">
        <w:rPr>
          <w:rFonts w:ascii="Tw Cen MT" w:hAnsi="Tw Cen MT"/>
          <w:b/>
          <w:bCs/>
          <w:szCs w:val="24"/>
          <w:lang w:val="de-DE"/>
        </w:rPr>
        <w:t xml:space="preserve"> und </w:t>
      </w:r>
      <w:proofErr w:type="spellStart"/>
      <w:r w:rsidR="00AB64A6" w:rsidRPr="00E15106">
        <w:rPr>
          <w:rFonts w:ascii="Tw Cen MT" w:hAnsi="Tw Cen MT"/>
          <w:b/>
          <w:bCs/>
          <w:szCs w:val="24"/>
          <w:lang w:val="de-DE"/>
        </w:rPr>
        <w:t>Carveout</w:t>
      </w:r>
      <w:proofErr w:type="spellEnd"/>
      <w:r w:rsidR="00AB64A6" w:rsidRPr="00E15106">
        <w:rPr>
          <w:rFonts w:ascii="Tw Cen MT" w:hAnsi="Tw Cen MT"/>
          <w:b/>
          <w:bCs/>
          <w:szCs w:val="24"/>
          <w:lang w:val="de-DE"/>
        </w:rPr>
        <w:t xml:space="preserve"> ERP (Monolith zu Microservice-Architektur und Angul</w:t>
      </w:r>
      <w:r w:rsidR="00135C55" w:rsidRPr="00E15106">
        <w:rPr>
          <w:rFonts w:ascii="Tw Cen MT" w:hAnsi="Tw Cen MT"/>
          <w:b/>
          <w:bCs/>
          <w:szCs w:val="24"/>
          <w:lang w:val="de-DE"/>
        </w:rPr>
        <w:t>a</w:t>
      </w:r>
      <w:r w:rsidR="00AB64A6" w:rsidRPr="00E15106">
        <w:rPr>
          <w:rFonts w:ascii="Tw Cen MT" w:hAnsi="Tw Cen MT"/>
          <w:b/>
          <w:bCs/>
          <w:szCs w:val="24"/>
          <w:lang w:val="de-DE"/>
        </w:rPr>
        <w:t>r-Frontend)</w:t>
      </w:r>
    </w:p>
    <w:p w14:paraId="544E009F" w14:textId="2126DE37" w:rsidR="00AB64A6" w:rsidRPr="003C1035" w:rsidRDefault="00E9076B" w:rsidP="005C52FB">
      <w:pPr>
        <w:pStyle w:val="AbsatzEDVBeschreibung"/>
        <w:tabs>
          <w:tab w:val="clear" w:pos="2268"/>
        </w:tabs>
        <w:spacing w:before="0" w:after="0"/>
        <w:ind w:left="2127"/>
        <w:rPr>
          <w:rFonts w:ascii="Tw Cen MT" w:hAnsi="Tw Cen MT"/>
          <w:szCs w:val="24"/>
          <w:lang w:val="de-DE"/>
        </w:rPr>
      </w:pPr>
      <w:r w:rsidRPr="003C1035">
        <w:rPr>
          <w:rFonts w:ascii="Tw Cen MT" w:hAnsi="Tw Cen MT"/>
          <w:szCs w:val="24"/>
          <w:lang w:val="de-DE"/>
        </w:rPr>
        <w:t>Zentralverantwortlicher IT-Business Analyst</w:t>
      </w:r>
      <w:r w:rsidR="001877CB" w:rsidRPr="003C1035">
        <w:rPr>
          <w:rFonts w:ascii="Tw Cen MT" w:hAnsi="Tw Cen MT"/>
          <w:szCs w:val="24"/>
          <w:lang w:val="de-DE"/>
        </w:rPr>
        <w:t>/Projektmanager</w:t>
      </w:r>
      <w:r w:rsidRPr="003C1035">
        <w:rPr>
          <w:rFonts w:ascii="Tw Cen MT" w:hAnsi="Tw Cen MT"/>
          <w:szCs w:val="24"/>
          <w:lang w:val="de-DE"/>
        </w:rPr>
        <w:t xml:space="preserve"> für Entwickler-Team </w:t>
      </w:r>
      <w:r w:rsidR="0061593E" w:rsidRPr="003C1035">
        <w:rPr>
          <w:rFonts w:ascii="Tw Cen MT" w:hAnsi="Tw Cen MT"/>
          <w:szCs w:val="24"/>
          <w:lang w:val="de-DE"/>
        </w:rPr>
        <w:t xml:space="preserve">und JAGGAER-Support-Team </w:t>
      </w:r>
      <w:r w:rsidRPr="003C1035">
        <w:rPr>
          <w:rFonts w:ascii="Tw Cen MT" w:hAnsi="Tw Cen MT"/>
          <w:szCs w:val="24"/>
          <w:lang w:val="de-DE"/>
        </w:rPr>
        <w:t>+ Fachbereich</w:t>
      </w:r>
      <w:r w:rsidR="0061593E" w:rsidRPr="003C1035">
        <w:rPr>
          <w:rFonts w:ascii="Tw Cen MT" w:hAnsi="Tw Cen MT"/>
          <w:szCs w:val="24"/>
          <w:lang w:val="de-DE"/>
        </w:rPr>
        <w:t>e</w:t>
      </w:r>
    </w:p>
    <w:p w14:paraId="546FD8FC" w14:textId="5148168D" w:rsidR="001E664F" w:rsidRPr="00E15106" w:rsidRDefault="001E664F" w:rsidP="005C52FB">
      <w:pPr>
        <w:pStyle w:val="AbsatzEDVBeschreibung"/>
        <w:numPr>
          <w:ilvl w:val="0"/>
          <w:numId w:val="11"/>
        </w:numPr>
        <w:tabs>
          <w:tab w:val="clear" w:pos="2268"/>
        </w:tabs>
        <w:spacing w:before="0" w:after="0"/>
        <w:ind w:left="2127" w:hanging="426"/>
        <w:rPr>
          <w:rFonts w:ascii="Tw Cen MT" w:hAnsi="Tw Cen MT"/>
          <w:b/>
          <w:bCs/>
          <w:szCs w:val="24"/>
          <w:lang w:val="de-DE"/>
        </w:rPr>
      </w:pPr>
      <w:r w:rsidRPr="00E15106">
        <w:rPr>
          <w:rFonts w:ascii="Tw Cen MT" w:hAnsi="Tw Cen MT"/>
          <w:b/>
          <w:bCs/>
          <w:szCs w:val="24"/>
          <w:lang w:val="de-DE"/>
        </w:rPr>
        <w:t xml:space="preserve">Projekt 3: Unterstützung bei </w:t>
      </w:r>
      <w:r w:rsidR="00620F29" w:rsidRPr="00E15106">
        <w:rPr>
          <w:rFonts w:ascii="Tw Cen MT" w:hAnsi="Tw Cen MT"/>
          <w:b/>
          <w:bCs/>
          <w:szCs w:val="24"/>
          <w:lang w:val="de-DE"/>
        </w:rPr>
        <w:t xml:space="preserve">der </w:t>
      </w:r>
      <w:r w:rsidRPr="00E15106">
        <w:rPr>
          <w:rFonts w:ascii="Tw Cen MT" w:hAnsi="Tw Cen MT"/>
          <w:b/>
          <w:bCs/>
          <w:szCs w:val="24"/>
          <w:lang w:val="de-DE"/>
        </w:rPr>
        <w:t xml:space="preserve">Integration von </w:t>
      </w:r>
      <w:proofErr w:type="spellStart"/>
      <w:r w:rsidRPr="00E15106">
        <w:rPr>
          <w:rFonts w:ascii="Tw Cen MT" w:hAnsi="Tw Cen MT"/>
          <w:b/>
          <w:bCs/>
          <w:szCs w:val="24"/>
          <w:lang w:val="de-DE"/>
        </w:rPr>
        <w:t>LeanIX</w:t>
      </w:r>
      <w:proofErr w:type="spellEnd"/>
      <w:r w:rsidRPr="00E15106">
        <w:rPr>
          <w:rFonts w:ascii="Tw Cen MT" w:hAnsi="Tw Cen MT"/>
          <w:b/>
          <w:bCs/>
          <w:szCs w:val="24"/>
          <w:lang w:val="de-DE"/>
        </w:rPr>
        <w:t xml:space="preserve"> (Enterprise Arch</w:t>
      </w:r>
      <w:r w:rsidR="00683B26" w:rsidRPr="00E15106">
        <w:rPr>
          <w:rFonts w:ascii="Tw Cen MT" w:hAnsi="Tw Cen MT"/>
          <w:b/>
          <w:bCs/>
          <w:szCs w:val="24"/>
          <w:lang w:val="de-DE"/>
        </w:rPr>
        <w:t>i</w:t>
      </w:r>
      <w:r w:rsidRPr="00E15106">
        <w:rPr>
          <w:rFonts w:ascii="Tw Cen MT" w:hAnsi="Tw Cen MT"/>
          <w:b/>
          <w:bCs/>
          <w:szCs w:val="24"/>
          <w:lang w:val="de-DE"/>
        </w:rPr>
        <w:t xml:space="preserve">tecture </w:t>
      </w:r>
      <w:r w:rsidR="00683B26" w:rsidRPr="00E15106">
        <w:rPr>
          <w:rFonts w:ascii="Tw Cen MT" w:hAnsi="Tw Cen MT"/>
          <w:b/>
          <w:bCs/>
          <w:szCs w:val="24"/>
          <w:lang w:val="de-DE"/>
        </w:rPr>
        <w:t>Management)</w:t>
      </w:r>
    </w:p>
    <w:p w14:paraId="085FFC80" w14:textId="21E29F02" w:rsidR="0021358F" w:rsidRPr="00E15106" w:rsidRDefault="00683B26" w:rsidP="005C52FB">
      <w:pPr>
        <w:pStyle w:val="AbsatzEDVBeschreibung"/>
        <w:numPr>
          <w:ilvl w:val="0"/>
          <w:numId w:val="11"/>
        </w:numPr>
        <w:tabs>
          <w:tab w:val="clear" w:pos="2268"/>
        </w:tabs>
        <w:spacing w:before="0" w:after="0"/>
        <w:ind w:left="1418" w:firstLine="283"/>
        <w:rPr>
          <w:rFonts w:ascii="Tw Cen MT" w:hAnsi="Tw Cen MT"/>
          <w:b/>
          <w:bCs/>
          <w:szCs w:val="24"/>
          <w:lang w:val="de-DE"/>
        </w:rPr>
      </w:pPr>
      <w:r w:rsidRPr="00E15106">
        <w:rPr>
          <w:rFonts w:ascii="Tw Cen MT" w:hAnsi="Tw Cen MT"/>
          <w:b/>
          <w:bCs/>
          <w:szCs w:val="24"/>
          <w:lang w:val="de-DE"/>
        </w:rPr>
        <w:t xml:space="preserve">Projekt 4: Dokumentation </w:t>
      </w:r>
      <w:r w:rsidR="000447DD" w:rsidRPr="00E15106">
        <w:rPr>
          <w:rFonts w:ascii="Tw Cen MT" w:hAnsi="Tw Cen MT"/>
          <w:b/>
          <w:bCs/>
          <w:szCs w:val="24"/>
          <w:lang w:val="de-DE"/>
        </w:rPr>
        <w:t>von IT-</w:t>
      </w:r>
      <w:r w:rsidR="00DB7976" w:rsidRPr="00E15106">
        <w:rPr>
          <w:rFonts w:ascii="Tw Cen MT" w:hAnsi="Tw Cen MT"/>
          <w:b/>
          <w:bCs/>
          <w:szCs w:val="24"/>
          <w:lang w:val="de-DE"/>
        </w:rPr>
        <w:t>Systemen</w:t>
      </w:r>
      <w:r w:rsidR="000447DD" w:rsidRPr="00E15106">
        <w:rPr>
          <w:rFonts w:ascii="Tw Cen MT" w:hAnsi="Tw Cen MT"/>
          <w:b/>
          <w:bCs/>
          <w:szCs w:val="24"/>
          <w:lang w:val="de-DE"/>
        </w:rPr>
        <w:t xml:space="preserve"> (u.a. M</w:t>
      </w:r>
      <w:r w:rsidR="0097173E" w:rsidRPr="00E15106">
        <w:rPr>
          <w:rFonts w:ascii="Tw Cen MT" w:hAnsi="Tw Cen MT"/>
          <w:b/>
          <w:bCs/>
          <w:szCs w:val="24"/>
          <w:lang w:val="de-DE"/>
        </w:rPr>
        <w:t>icrosoft</w:t>
      </w:r>
      <w:r w:rsidR="000447DD" w:rsidRPr="00E15106">
        <w:rPr>
          <w:rFonts w:ascii="Tw Cen MT" w:hAnsi="Tw Cen MT"/>
          <w:b/>
          <w:bCs/>
          <w:szCs w:val="24"/>
          <w:lang w:val="de-DE"/>
        </w:rPr>
        <w:t xml:space="preserve"> Dynamics CRM)</w:t>
      </w:r>
    </w:p>
    <w:p w14:paraId="442338FE" w14:textId="7E8E0060" w:rsidR="00DB7976" w:rsidRPr="00E15106" w:rsidRDefault="00DB7976" w:rsidP="005C52FB">
      <w:pPr>
        <w:pStyle w:val="AbsatzEDVBeschreibung"/>
        <w:numPr>
          <w:ilvl w:val="0"/>
          <w:numId w:val="11"/>
        </w:numPr>
        <w:tabs>
          <w:tab w:val="clear" w:pos="2268"/>
        </w:tabs>
        <w:spacing w:before="0" w:after="0"/>
        <w:ind w:left="2127" w:hanging="426"/>
        <w:rPr>
          <w:rFonts w:ascii="Tw Cen MT" w:hAnsi="Tw Cen MT"/>
          <w:b/>
          <w:bCs/>
          <w:szCs w:val="24"/>
          <w:lang w:val="de-DE"/>
        </w:rPr>
      </w:pPr>
      <w:r w:rsidRPr="00E15106">
        <w:rPr>
          <w:rFonts w:ascii="Tw Cen MT" w:hAnsi="Tw Cen MT"/>
          <w:b/>
          <w:bCs/>
          <w:szCs w:val="24"/>
          <w:lang w:val="de-DE"/>
        </w:rPr>
        <w:t xml:space="preserve">Projekt </w:t>
      </w:r>
      <w:r w:rsidR="008C7221" w:rsidRPr="00E15106">
        <w:rPr>
          <w:rFonts w:ascii="Tw Cen MT" w:hAnsi="Tw Cen MT"/>
          <w:b/>
          <w:bCs/>
          <w:szCs w:val="24"/>
          <w:lang w:val="de-DE"/>
        </w:rPr>
        <w:t>5</w:t>
      </w:r>
      <w:r w:rsidRPr="00E15106">
        <w:rPr>
          <w:rFonts w:ascii="Tw Cen MT" w:hAnsi="Tw Cen MT"/>
          <w:b/>
          <w:bCs/>
          <w:szCs w:val="24"/>
          <w:lang w:val="de-DE"/>
        </w:rPr>
        <w:t xml:space="preserve">: </w:t>
      </w:r>
      <w:r w:rsidR="00DE7771" w:rsidRPr="00E15106">
        <w:rPr>
          <w:rFonts w:ascii="Tw Cen MT" w:hAnsi="Tw Cen MT"/>
          <w:b/>
          <w:bCs/>
          <w:szCs w:val="24"/>
          <w:lang w:val="de-DE"/>
        </w:rPr>
        <w:t xml:space="preserve">Unterstützung bei d. </w:t>
      </w:r>
      <w:r w:rsidR="008C7221" w:rsidRPr="00E15106">
        <w:rPr>
          <w:rFonts w:ascii="Tw Cen MT" w:hAnsi="Tw Cen MT"/>
          <w:b/>
          <w:bCs/>
          <w:szCs w:val="24"/>
          <w:lang w:val="de-DE"/>
        </w:rPr>
        <w:t xml:space="preserve">Digitalisierung </w:t>
      </w:r>
      <w:r w:rsidR="00DE7771" w:rsidRPr="00E15106">
        <w:rPr>
          <w:rFonts w:ascii="Tw Cen MT" w:hAnsi="Tw Cen MT"/>
          <w:b/>
          <w:bCs/>
          <w:szCs w:val="24"/>
          <w:lang w:val="de-DE"/>
        </w:rPr>
        <w:t>des Mobile Services &amp; Backlog Managements</w:t>
      </w:r>
    </w:p>
    <w:p w14:paraId="67A0B3A3" w14:textId="20FD1377" w:rsidR="00B12163" w:rsidRPr="00E15106" w:rsidRDefault="00B206DD" w:rsidP="005C52FB">
      <w:pPr>
        <w:pStyle w:val="AbsatzEDVBeschreibung"/>
        <w:numPr>
          <w:ilvl w:val="0"/>
          <w:numId w:val="11"/>
        </w:numPr>
        <w:tabs>
          <w:tab w:val="clear" w:pos="2268"/>
        </w:tabs>
        <w:spacing w:before="0" w:after="0"/>
        <w:ind w:left="1418" w:firstLine="283"/>
        <w:rPr>
          <w:rFonts w:ascii="Tw Cen MT" w:hAnsi="Tw Cen MT"/>
          <w:b/>
          <w:bCs/>
          <w:szCs w:val="24"/>
          <w:lang w:val="de-DE"/>
        </w:rPr>
      </w:pPr>
      <w:r w:rsidRPr="00E15106">
        <w:rPr>
          <w:rFonts w:ascii="Tw Cen MT" w:hAnsi="Tw Cen MT"/>
          <w:b/>
          <w:bCs/>
          <w:szCs w:val="24"/>
          <w:lang w:val="de-DE"/>
        </w:rPr>
        <w:t>Projekt 6: Aufbau der Business Analyse</w:t>
      </w:r>
      <w:r w:rsidR="00907A1D" w:rsidRPr="00E15106">
        <w:rPr>
          <w:rFonts w:ascii="Tw Cen MT" w:hAnsi="Tw Cen MT"/>
          <w:b/>
          <w:bCs/>
          <w:szCs w:val="24"/>
          <w:lang w:val="de-DE"/>
        </w:rPr>
        <w:t xml:space="preserve"> (Vorgehen, Aufgaben, etc.)</w:t>
      </w:r>
    </w:p>
    <w:p w14:paraId="6C60AD48" w14:textId="77D2BF79" w:rsidR="00D3239B" w:rsidRPr="00E15106" w:rsidRDefault="00B12163" w:rsidP="005C52FB">
      <w:pPr>
        <w:pStyle w:val="AbsatzEDVBeschreibung"/>
        <w:numPr>
          <w:ilvl w:val="0"/>
          <w:numId w:val="11"/>
        </w:numPr>
        <w:tabs>
          <w:tab w:val="clear" w:pos="2268"/>
        </w:tabs>
        <w:spacing w:before="0" w:after="0"/>
        <w:ind w:left="1418" w:firstLine="283"/>
        <w:rPr>
          <w:rFonts w:ascii="Tw Cen MT" w:hAnsi="Tw Cen MT"/>
          <w:b/>
          <w:bCs/>
          <w:szCs w:val="24"/>
          <w:lang w:val="de-DE"/>
        </w:rPr>
      </w:pPr>
      <w:r w:rsidRPr="00E15106">
        <w:rPr>
          <w:rFonts w:ascii="Tw Cen MT" w:hAnsi="Tw Cen MT"/>
          <w:b/>
          <w:bCs/>
          <w:szCs w:val="24"/>
          <w:lang w:val="de-DE"/>
        </w:rPr>
        <w:t xml:space="preserve">Projekt 7: </w:t>
      </w:r>
      <w:r w:rsidR="0061593E" w:rsidRPr="00E15106">
        <w:rPr>
          <w:rFonts w:ascii="Tw Cen MT" w:hAnsi="Tw Cen MT"/>
          <w:b/>
          <w:bCs/>
          <w:szCs w:val="24"/>
          <w:lang w:val="de-DE"/>
        </w:rPr>
        <w:t>Umsetzung von diverse</w:t>
      </w:r>
      <w:r w:rsidR="004F4E71">
        <w:rPr>
          <w:rFonts w:ascii="Tw Cen MT" w:hAnsi="Tw Cen MT"/>
          <w:b/>
          <w:bCs/>
          <w:szCs w:val="24"/>
          <w:lang w:val="de-DE"/>
        </w:rPr>
        <w:t>r</w:t>
      </w:r>
      <w:r w:rsidR="0061593E" w:rsidRPr="00E15106">
        <w:rPr>
          <w:rFonts w:ascii="Tw Cen MT" w:hAnsi="Tw Cen MT"/>
          <w:b/>
          <w:bCs/>
          <w:szCs w:val="24"/>
          <w:lang w:val="de-DE"/>
        </w:rPr>
        <w:t xml:space="preserve"> </w:t>
      </w:r>
      <w:r w:rsidR="0062259B" w:rsidRPr="00E15106">
        <w:rPr>
          <w:rFonts w:ascii="Tw Cen MT" w:hAnsi="Tw Cen MT"/>
          <w:b/>
          <w:bCs/>
          <w:szCs w:val="24"/>
          <w:lang w:val="de-DE"/>
        </w:rPr>
        <w:t>User Stories</w:t>
      </w:r>
      <w:r w:rsidR="009558C3">
        <w:rPr>
          <w:rFonts w:ascii="Tw Cen MT" w:hAnsi="Tw Cen MT"/>
          <w:b/>
          <w:bCs/>
          <w:szCs w:val="24"/>
          <w:lang w:val="de-DE"/>
        </w:rPr>
        <w:t>/</w:t>
      </w:r>
      <w:proofErr w:type="spellStart"/>
      <w:r w:rsidR="009558C3">
        <w:rPr>
          <w:rFonts w:ascii="Tw Cen MT" w:hAnsi="Tw Cen MT"/>
          <w:b/>
          <w:bCs/>
          <w:szCs w:val="24"/>
          <w:lang w:val="de-DE"/>
        </w:rPr>
        <w:t>Changes</w:t>
      </w:r>
      <w:proofErr w:type="spellEnd"/>
      <w:r w:rsidR="0062259B" w:rsidRPr="00E15106">
        <w:rPr>
          <w:rFonts w:ascii="Tw Cen MT" w:hAnsi="Tw Cen MT"/>
          <w:b/>
          <w:bCs/>
          <w:szCs w:val="24"/>
          <w:lang w:val="de-DE"/>
        </w:rPr>
        <w:t xml:space="preserve"> (ERP-Anpassung</w:t>
      </w:r>
      <w:r w:rsidR="000741E6" w:rsidRPr="00E15106">
        <w:rPr>
          <w:rFonts w:ascii="Tw Cen MT" w:hAnsi="Tw Cen MT"/>
          <w:b/>
          <w:bCs/>
          <w:szCs w:val="24"/>
          <w:lang w:val="de-DE"/>
        </w:rPr>
        <w:t>en</w:t>
      </w:r>
      <w:r w:rsidR="0062259B" w:rsidRPr="00E15106">
        <w:rPr>
          <w:rFonts w:ascii="Tw Cen MT" w:hAnsi="Tw Cen MT"/>
          <w:b/>
          <w:bCs/>
          <w:szCs w:val="24"/>
          <w:lang w:val="de-DE"/>
        </w:rPr>
        <w:t>)</w:t>
      </w:r>
    </w:p>
    <w:p w14:paraId="0159B2CB" w14:textId="6960B675" w:rsidR="00E9076B" w:rsidRPr="00E15106" w:rsidRDefault="00D3239B" w:rsidP="005C52FB">
      <w:pPr>
        <w:pStyle w:val="AbsatzEDVBeschreibung"/>
        <w:numPr>
          <w:ilvl w:val="0"/>
          <w:numId w:val="11"/>
        </w:numPr>
        <w:tabs>
          <w:tab w:val="clear" w:pos="2268"/>
        </w:tabs>
        <w:spacing w:before="0" w:after="0"/>
        <w:ind w:left="1418" w:firstLine="283"/>
        <w:rPr>
          <w:rFonts w:ascii="Tw Cen MT" w:hAnsi="Tw Cen MT"/>
          <w:b/>
          <w:bCs/>
          <w:szCs w:val="24"/>
          <w:lang w:val="de-DE"/>
        </w:rPr>
      </w:pPr>
      <w:r w:rsidRPr="00E15106">
        <w:rPr>
          <w:rFonts w:ascii="Tw Cen MT" w:hAnsi="Tw Cen MT"/>
          <w:b/>
          <w:bCs/>
          <w:szCs w:val="24"/>
          <w:lang w:val="de-DE"/>
        </w:rPr>
        <w:t xml:space="preserve">Projekt 8: </w:t>
      </w:r>
      <w:r w:rsidR="00B419FD" w:rsidRPr="00E15106">
        <w:rPr>
          <w:rFonts w:ascii="Tw Cen MT" w:hAnsi="Tw Cen MT"/>
          <w:b/>
          <w:bCs/>
          <w:szCs w:val="24"/>
          <w:lang w:val="de-DE"/>
        </w:rPr>
        <w:t xml:space="preserve">Analyse </w:t>
      </w:r>
      <w:proofErr w:type="spellStart"/>
      <w:r w:rsidRPr="00E15106">
        <w:rPr>
          <w:rFonts w:ascii="Tw Cen MT" w:hAnsi="Tw Cen MT"/>
          <w:b/>
          <w:bCs/>
          <w:szCs w:val="24"/>
          <w:lang w:val="de-DE"/>
        </w:rPr>
        <w:t>GeoFences</w:t>
      </w:r>
      <w:proofErr w:type="spellEnd"/>
      <w:r w:rsidRPr="00E15106">
        <w:rPr>
          <w:rFonts w:ascii="Tw Cen MT" w:hAnsi="Tw Cen MT"/>
          <w:b/>
          <w:bCs/>
          <w:szCs w:val="24"/>
          <w:lang w:val="de-DE"/>
        </w:rPr>
        <w:t xml:space="preserve"> </w:t>
      </w:r>
      <w:r w:rsidR="003C1035" w:rsidRPr="00E15106">
        <w:rPr>
          <w:rFonts w:ascii="Tw Cen MT" w:hAnsi="Tw Cen MT"/>
          <w:b/>
          <w:bCs/>
          <w:szCs w:val="24"/>
          <w:lang w:val="de-DE"/>
        </w:rPr>
        <w:t>verwalten</w:t>
      </w:r>
      <w:r w:rsidR="00F20E42" w:rsidRPr="00E15106">
        <w:rPr>
          <w:rFonts w:ascii="Tw Cen MT" w:hAnsi="Tw Cen MT"/>
          <w:b/>
          <w:bCs/>
          <w:szCs w:val="24"/>
          <w:lang w:val="de-DE"/>
        </w:rPr>
        <w:t xml:space="preserve"> (</w:t>
      </w:r>
      <w:proofErr w:type="spellStart"/>
      <w:r w:rsidR="00F20E42" w:rsidRPr="00E15106">
        <w:rPr>
          <w:rFonts w:ascii="Tw Cen MT" w:hAnsi="Tw Cen MT"/>
          <w:b/>
          <w:bCs/>
          <w:szCs w:val="24"/>
          <w:lang w:val="de-DE"/>
        </w:rPr>
        <w:t>GeoJSON</w:t>
      </w:r>
      <w:proofErr w:type="spellEnd"/>
      <w:r w:rsidR="00F20E42" w:rsidRPr="00E15106">
        <w:rPr>
          <w:rFonts w:ascii="Tw Cen MT" w:hAnsi="Tw Cen MT"/>
          <w:b/>
          <w:bCs/>
          <w:szCs w:val="24"/>
          <w:lang w:val="de-DE"/>
        </w:rPr>
        <w:t>)</w:t>
      </w:r>
      <w:r w:rsidRPr="00E15106">
        <w:rPr>
          <w:rFonts w:ascii="Tw Cen MT" w:hAnsi="Tw Cen MT"/>
          <w:b/>
          <w:bCs/>
          <w:szCs w:val="24"/>
          <w:lang w:val="de-DE"/>
        </w:rPr>
        <w:t xml:space="preserve">                          </w:t>
      </w:r>
      <w:r w:rsidR="00B12163" w:rsidRPr="00E15106">
        <w:rPr>
          <w:rFonts w:ascii="Tw Cen MT" w:hAnsi="Tw Cen MT"/>
          <w:b/>
          <w:bCs/>
          <w:szCs w:val="24"/>
          <w:lang w:val="de-DE"/>
        </w:rPr>
        <w:t xml:space="preserve">              </w:t>
      </w:r>
      <w:r w:rsidR="00E9076B" w:rsidRPr="00E15106">
        <w:rPr>
          <w:rFonts w:ascii="Tw Cen MT" w:hAnsi="Tw Cen MT"/>
          <w:b/>
          <w:bCs/>
          <w:szCs w:val="24"/>
          <w:lang w:val="de-DE"/>
        </w:rPr>
        <w:t xml:space="preserve">              </w:t>
      </w:r>
    </w:p>
    <w:p w14:paraId="14429464" w14:textId="77777777" w:rsidR="0087784E" w:rsidRDefault="0087784E" w:rsidP="005C52FB">
      <w:pPr>
        <w:pStyle w:val="AbsatzEDVBeschreibung"/>
        <w:tabs>
          <w:tab w:val="clear" w:pos="2268"/>
        </w:tabs>
        <w:spacing w:before="0" w:after="0"/>
        <w:ind w:left="0"/>
        <w:rPr>
          <w:rFonts w:ascii="Tw Cen MT" w:hAnsi="Tw Cen MT"/>
          <w:lang w:val="de-DE"/>
        </w:rPr>
      </w:pPr>
    </w:p>
    <w:p w14:paraId="557B6F12" w14:textId="7A9F9D75" w:rsidR="00F41372" w:rsidRDefault="007474D5" w:rsidP="00BD07E7">
      <w:pPr>
        <w:pStyle w:val="AbsatzEDVBeschreibung"/>
        <w:tabs>
          <w:tab w:val="clear" w:pos="2268"/>
        </w:tabs>
        <w:spacing w:before="0" w:after="0"/>
        <w:ind w:left="1701" w:hanging="992"/>
        <w:rPr>
          <w:rFonts w:ascii="Tw Cen MT" w:hAnsi="Tw Cen MT"/>
          <w:szCs w:val="24"/>
          <w:lang w:val="de-DE"/>
        </w:rPr>
      </w:pPr>
      <w:r w:rsidRPr="00C37C21">
        <w:rPr>
          <w:rFonts w:ascii="Tw Cen MT" w:hAnsi="Tw Cen MT"/>
          <w:lang w:val="de-DE"/>
        </w:rPr>
        <w:t>IT-Umgebung:</w:t>
      </w:r>
      <w:r w:rsidR="00D6430A" w:rsidRPr="00C37C21">
        <w:rPr>
          <w:rFonts w:ascii="Tw Cen MT" w:hAnsi="Tw Cen MT"/>
          <w:szCs w:val="24"/>
          <w:lang w:val="de-DE"/>
        </w:rPr>
        <w:t xml:space="preserve"> </w:t>
      </w:r>
      <w:proofErr w:type="spellStart"/>
      <w:r w:rsidR="00D6430A" w:rsidRPr="00C37C21">
        <w:rPr>
          <w:rFonts w:ascii="Tw Cen MT" w:hAnsi="Tw Cen MT"/>
          <w:szCs w:val="24"/>
          <w:lang w:val="de-DE"/>
        </w:rPr>
        <w:t>Confluence</w:t>
      </w:r>
      <w:proofErr w:type="spellEnd"/>
      <w:r w:rsidR="00D6430A" w:rsidRPr="00C37C21">
        <w:rPr>
          <w:rFonts w:ascii="Tw Cen MT" w:hAnsi="Tw Cen MT"/>
          <w:szCs w:val="24"/>
          <w:lang w:val="de-DE"/>
        </w:rPr>
        <w:t xml:space="preserve">, JIRA, MIRO, </w:t>
      </w:r>
      <w:r w:rsidR="00DB5066" w:rsidRPr="00C37C21">
        <w:rPr>
          <w:rFonts w:ascii="Tw Cen MT" w:hAnsi="Tw Cen MT"/>
          <w:szCs w:val="24"/>
          <w:lang w:val="de-DE"/>
        </w:rPr>
        <w:t xml:space="preserve">FIGMA, </w:t>
      </w:r>
      <w:proofErr w:type="spellStart"/>
      <w:r w:rsidR="00C92D82" w:rsidRPr="00C37C21">
        <w:rPr>
          <w:rFonts w:ascii="Tw Cen MT" w:hAnsi="Tw Cen MT"/>
          <w:szCs w:val="24"/>
          <w:lang w:val="de-DE"/>
        </w:rPr>
        <w:t>LeanIX</w:t>
      </w:r>
      <w:proofErr w:type="spellEnd"/>
      <w:r w:rsidR="00C92D82" w:rsidRPr="00C37C21">
        <w:rPr>
          <w:rFonts w:ascii="Tw Cen MT" w:hAnsi="Tw Cen MT"/>
          <w:szCs w:val="24"/>
          <w:lang w:val="de-DE"/>
        </w:rPr>
        <w:t xml:space="preserve">, </w:t>
      </w:r>
      <w:r w:rsidR="00ED2892" w:rsidRPr="00C37C21">
        <w:rPr>
          <w:rFonts w:ascii="Tw Cen MT" w:hAnsi="Tw Cen MT"/>
          <w:szCs w:val="24"/>
          <w:lang w:val="de-DE"/>
        </w:rPr>
        <w:t xml:space="preserve">JAGGAER, </w:t>
      </w:r>
      <w:r w:rsidR="00BE775F" w:rsidRPr="00C37C21">
        <w:rPr>
          <w:rFonts w:ascii="Tw Cen MT" w:hAnsi="Tw Cen MT"/>
          <w:szCs w:val="24"/>
          <w:lang w:val="de-DE"/>
        </w:rPr>
        <w:t xml:space="preserve">Microsoft Teams, Microsoft Planner, </w:t>
      </w:r>
      <w:r w:rsidR="00BE775F" w:rsidRPr="00C37C21">
        <w:rPr>
          <w:rFonts w:ascii="Tw Cen MT" w:hAnsi="Tw Cen MT"/>
          <w:lang w:val="de-DE"/>
        </w:rPr>
        <w:t>Microsoft Office,</w:t>
      </w:r>
      <w:r w:rsidR="00BE775F" w:rsidRPr="00C37C21">
        <w:rPr>
          <w:rFonts w:ascii="Tw Cen MT" w:hAnsi="Tw Cen MT"/>
          <w:szCs w:val="24"/>
          <w:lang w:val="de-DE"/>
        </w:rPr>
        <w:t xml:space="preserve"> </w:t>
      </w:r>
      <w:r w:rsidR="00BE775F" w:rsidRPr="00C37C21">
        <w:rPr>
          <w:rFonts w:ascii="Tw Cen MT" w:hAnsi="Tw Cen MT"/>
          <w:lang w:val="de-DE"/>
        </w:rPr>
        <w:t>Visual Studio,</w:t>
      </w:r>
      <w:r w:rsidR="00BE775F" w:rsidRPr="00C37C21">
        <w:rPr>
          <w:rFonts w:ascii="Tw Cen MT" w:hAnsi="Tw Cen MT"/>
          <w:szCs w:val="24"/>
          <w:lang w:val="de-DE"/>
        </w:rPr>
        <w:t xml:space="preserve"> </w:t>
      </w:r>
      <w:r w:rsidR="00C92D82" w:rsidRPr="00C37C21">
        <w:rPr>
          <w:rFonts w:ascii="Tw Cen MT" w:hAnsi="Tw Cen MT"/>
          <w:szCs w:val="24"/>
          <w:lang w:val="de-DE"/>
        </w:rPr>
        <w:t>Postman, Zeph</w:t>
      </w:r>
      <w:r w:rsidR="0004142E" w:rsidRPr="00C37C21">
        <w:rPr>
          <w:rFonts w:ascii="Tw Cen MT" w:hAnsi="Tw Cen MT"/>
          <w:szCs w:val="24"/>
          <w:lang w:val="de-DE"/>
        </w:rPr>
        <w:t xml:space="preserve">yr, </w:t>
      </w:r>
      <w:proofErr w:type="spellStart"/>
      <w:r w:rsidR="0004142E" w:rsidRPr="00C37C21">
        <w:rPr>
          <w:rFonts w:ascii="Tw Cen MT" w:hAnsi="Tw Cen MT"/>
          <w:szCs w:val="24"/>
          <w:lang w:val="de-DE"/>
        </w:rPr>
        <w:t>GitLab</w:t>
      </w:r>
      <w:proofErr w:type="spellEnd"/>
      <w:r w:rsidR="0004142E" w:rsidRPr="00C37C21">
        <w:rPr>
          <w:rFonts w:ascii="Tw Cen MT" w:hAnsi="Tw Cen MT"/>
          <w:szCs w:val="24"/>
          <w:lang w:val="de-DE"/>
        </w:rPr>
        <w:t xml:space="preserve">, </w:t>
      </w:r>
      <w:proofErr w:type="spellStart"/>
      <w:r w:rsidR="0004142E" w:rsidRPr="00C37C21">
        <w:rPr>
          <w:rFonts w:ascii="Tw Cen MT" w:hAnsi="Tw Cen MT"/>
          <w:szCs w:val="24"/>
          <w:lang w:val="de-DE"/>
        </w:rPr>
        <w:t>BitBucket</w:t>
      </w:r>
      <w:proofErr w:type="spellEnd"/>
      <w:r w:rsidR="00F136BB" w:rsidRPr="00C37C21">
        <w:rPr>
          <w:rFonts w:ascii="Tw Cen MT" w:hAnsi="Tw Cen MT"/>
          <w:szCs w:val="24"/>
          <w:lang w:val="de-DE"/>
        </w:rPr>
        <w:t xml:space="preserve">, </w:t>
      </w:r>
      <w:r w:rsidR="00C92778" w:rsidRPr="00C37C21">
        <w:rPr>
          <w:rFonts w:ascii="Tw Cen MT" w:hAnsi="Tw Cen MT"/>
          <w:lang w:val="de-DE"/>
        </w:rPr>
        <w:t>SQL</w:t>
      </w:r>
      <w:r w:rsidR="00403A06" w:rsidRPr="00C37C21">
        <w:rPr>
          <w:rFonts w:ascii="Tw Cen MT" w:hAnsi="Tw Cen MT"/>
          <w:lang w:val="de-DE"/>
        </w:rPr>
        <w:t>-Server</w:t>
      </w:r>
      <w:r w:rsidR="00C92778" w:rsidRPr="00C37C21">
        <w:rPr>
          <w:rFonts w:ascii="Tw Cen MT" w:hAnsi="Tw Cen MT"/>
          <w:lang w:val="de-DE"/>
        </w:rPr>
        <w:t xml:space="preserve">, UML, BPMN, </w:t>
      </w:r>
      <w:proofErr w:type="spellStart"/>
      <w:r w:rsidR="00BE775F" w:rsidRPr="00C37C21">
        <w:rPr>
          <w:rFonts w:ascii="Tw Cen MT" w:hAnsi="Tw Cen MT"/>
          <w:lang w:val="de-DE"/>
        </w:rPr>
        <w:t>Scrum</w:t>
      </w:r>
      <w:proofErr w:type="spellEnd"/>
      <w:r w:rsidR="00BE775F" w:rsidRPr="00C37C21">
        <w:rPr>
          <w:rFonts w:ascii="Tw Cen MT" w:hAnsi="Tw Cen MT"/>
          <w:lang w:val="de-DE"/>
        </w:rPr>
        <w:t xml:space="preserve">, Kanban, </w:t>
      </w:r>
      <w:r w:rsidR="00DB5066" w:rsidRPr="00C37C21">
        <w:rPr>
          <w:rFonts w:ascii="Tw Cen MT" w:hAnsi="Tw Cen MT"/>
          <w:szCs w:val="24"/>
          <w:lang w:val="de-DE"/>
        </w:rPr>
        <w:t>Microservices, SAP S</w:t>
      </w:r>
      <w:r w:rsidR="00124A52">
        <w:rPr>
          <w:rFonts w:ascii="Tw Cen MT" w:hAnsi="Tw Cen MT"/>
          <w:szCs w:val="24"/>
          <w:lang w:val="de-DE"/>
        </w:rPr>
        <w:t>/</w:t>
      </w:r>
      <w:r w:rsidR="00DB5066" w:rsidRPr="00C37C21">
        <w:rPr>
          <w:rFonts w:ascii="Tw Cen MT" w:hAnsi="Tw Cen MT"/>
          <w:szCs w:val="24"/>
          <w:lang w:val="de-DE"/>
        </w:rPr>
        <w:t>4</w:t>
      </w:r>
      <w:r w:rsidR="00124A52">
        <w:rPr>
          <w:rFonts w:ascii="Tw Cen MT" w:hAnsi="Tw Cen MT"/>
          <w:szCs w:val="24"/>
          <w:lang w:val="de-DE"/>
        </w:rPr>
        <w:t xml:space="preserve"> </w:t>
      </w:r>
      <w:r w:rsidR="00DB5066" w:rsidRPr="00C37C21">
        <w:rPr>
          <w:rFonts w:ascii="Tw Cen MT" w:hAnsi="Tw Cen MT"/>
          <w:szCs w:val="24"/>
          <w:lang w:val="de-DE"/>
        </w:rPr>
        <w:t>HANA, JAGGAER</w:t>
      </w:r>
      <w:r w:rsidR="00C92D82" w:rsidRPr="00C37C21">
        <w:rPr>
          <w:rFonts w:ascii="Tw Cen MT" w:hAnsi="Tw Cen MT"/>
          <w:szCs w:val="24"/>
          <w:lang w:val="de-DE"/>
        </w:rPr>
        <w:t xml:space="preserve">, </w:t>
      </w:r>
      <w:r w:rsidR="008030DB" w:rsidRPr="00C37C21">
        <w:rPr>
          <w:rFonts w:ascii="Tw Cen MT" w:hAnsi="Tw Cen MT"/>
          <w:szCs w:val="24"/>
          <w:lang w:val="de-DE"/>
        </w:rPr>
        <w:t>Datenformate (</w:t>
      </w:r>
      <w:r w:rsidR="00C92D82" w:rsidRPr="00C37C21">
        <w:rPr>
          <w:rFonts w:ascii="Tw Cen MT" w:hAnsi="Tw Cen MT"/>
          <w:szCs w:val="24"/>
          <w:lang w:val="de-DE"/>
        </w:rPr>
        <w:t xml:space="preserve">JSON, </w:t>
      </w:r>
      <w:proofErr w:type="spellStart"/>
      <w:r w:rsidR="00C92D82" w:rsidRPr="00C37C21">
        <w:rPr>
          <w:rFonts w:ascii="Tw Cen MT" w:hAnsi="Tw Cen MT"/>
          <w:szCs w:val="24"/>
          <w:lang w:val="de-DE"/>
        </w:rPr>
        <w:t>Protobuf</w:t>
      </w:r>
      <w:proofErr w:type="spellEnd"/>
      <w:r w:rsidR="0004142E" w:rsidRPr="00C37C21">
        <w:rPr>
          <w:rFonts w:ascii="Tw Cen MT" w:hAnsi="Tw Cen MT"/>
          <w:szCs w:val="24"/>
          <w:lang w:val="de-DE"/>
        </w:rPr>
        <w:t>, CSV</w:t>
      </w:r>
      <w:r w:rsidR="008030DB" w:rsidRPr="00C37C21">
        <w:rPr>
          <w:rFonts w:ascii="Tw Cen MT" w:hAnsi="Tw Cen MT"/>
          <w:szCs w:val="24"/>
          <w:lang w:val="de-DE"/>
        </w:rPr>
        <w:t>)</w:t>
      </w:r>
      <w:r w:rsidR="00403A06" w:rsidRPr="00C37C21">
        <w:rPr>
          <w:rFonts w:ascii="Tw Cen MT" w:hAnsi="Tw Cen MT"/>
          <w:szCs w:val="24"/>
          <w:lang w:val="de-DE"/>
        </w:rPr>
        <w:t xml:space="preserve">, </w:t>
      </w:r>
      <w:proofErr w:type="spellStart"/>
      <w:r w:rsidR="00403A06" w:rsidRPr="00C37C21">
        <w:rPr>
          <w:rFonts w:ascii="Tw Cen MT" w:hAnsi="Tw Cen MT"/>
          <w:szCs w:val="24"/>
          <w:lang w:val="de-DE"/>
        </w:rPr>
        <w:t>RabbitMQ</w:t>
      </w:r>
      <w:proofErr w:type="spellEnd"/>
      <w:r w:rsidR="00403A06" w:rsidRPr="00C37C21">
        <w:rPr>
          <w:rFonts w:ascii="Tw Cen MT" w:hAnsi="Tw Cen MT"/>
          <w:szCs w:val="24"/>
          <w:lang w:val="de-DE"/>
        </w:rPr>
        <w:t xml:space="preserve">, Angular </w:t>
      </w:r>
      <w:proofErr w:type="spellStart"/>
      <w:r w:rsidR="00403A06" w:rsidRPr="00C37C21">
        <w:rPr>
          <w:rFonts w:ascii="Tw Cen MT" w:hAnsi="Tw Cen MT"/>
          <w:szCs w:val="24"/>
          <w:lang w:val="de-DE"/>
        </w:rPr>
        <w:t>Frontends</w:t>
      </w:r>
      <w:proofErr w:type="spellEnd"/>
      <w:r w:rsidR="00403A06" w:rsidRPr="00C37C21">
        <w:rPr>
          <w:rFonts w:ascii="Tw Cen MT" w:hAnsi="Tw Cen MT"/>
          <w:szCs w:val="24"/>
          <w:lang w:val="de-DE"/>
        </w:rPr>
        <w:t>, AWS</w:t>
      </w:r>
      <w:r w:rsidR="00F136BB" w:rsidRPr="00C37C21">
        <w:rPr>
          <w:rFonts w:ascii="Tw Cen MT" w:hAnsi="Tw Cen MT"/>
          <w:szCs w:val="24"/>
          <w:lang w:val="de-DE"/>
        </w:rPr>
        <w:t xml:space="preserve">, </w:t>
      </w:r>
      <w:r w:rsidR="00B471A1" w:rsidRPr="00C37C21">
        <w:rPr>
          <w:rFonts w:ascii="Tw Cen MT" w:hAnsi="Tw Cen MT"/>
          <w:szCs w:val="24"/>
          <w:lang w:val="de-DE"/>
        </w:rPr>
        <w:t xml:space="preserve">Azure, </w:t>
      </w:r>
      <w:r w:rsidR="00F136BB" w:rsidRPr="00C37C21">
        <w:rPr>
          <w:rFonts w:ascii="Tw Cen MT" w:hAnsi="Tw Cen MT"/>
          <w:szCs w:val="24"/>
          <w:lang w:val="de-DE"/>
        </w:rPr>
        <w:t>Microsoft</w:t>
      </w:r>
      <w:r w:rsidR="00637014" w:rsidRPr="00C37C21">
        <w:rPr>
          <w:rFonts w:ascii="Tw Cen MT" w:hAnsi="Tw Cen MT"/>
          <w:szCs w:val="24"/>
          <w:lang w:val="de-DE"/>
        </w:rPr>
        <w:t xml:space="preserve"> Dynamic</w:t>
      </w:r>
      <w:r w:rsidR="00ED2892" w:rsidRPr="00C37C21">
        <w:rPr>
          <w:rFonts w:ascii="Tw Cen MT" w:hAnsi="Tw Cen MT"/>
          <w:szCs w:val="24"/>
          <w:lang w:val="de-DE"/>
        </w:rPr>
        <w:t>s</w:t>
      </w:r>
      <w:r w:rsidR="00637014" w:rsidRPr="00C37C21">
        <w:rPr>
          <w:rFonts w:ascii="Tw Cen MT" w:hAnsi="Tw Cen MT"/>
          <w:szCs w:val="24"/>
          <w:lang w:val="de-DE"/>
        </w:rPr>
        <w:t xml:space="preserve"> 365 CRM, </w:t>
      </w:r>
      <w:r w:rsidR="000C65D7">
        <w:rPr>
          <w:rFonts w:ascii="Tw Cen MT" w:hAnsi="Tw Cen MT"/>
          <w:szCs w:val="24"/>
          <w:lang w:val="de-DE"/>
        </w:rPr>
        <w:t xml:space="preserve">Microsoft Access, </w:t>
      </w:r>
      <w:r w:rsidR="00F136BB" w:rsidRPr="00C37C21">
        <w:rPr>
          <w:rFonts w:ascii="Tw Cen MT" w:hAnsi="Tw Cen MT"/>
          <w:szCs w:val="24"/>
          <w:lang w:val="de-DE"/>
        </w:rPr>
        <w:t>etc.</w:t>
      </w:r>
    </w:p>
    <w:p w14:paraId="628A69F1" w14:textId="77777777" w:rsidR="00CB4B5C" w:rsidRPr="00CB4B5C" w:rsidRDefault="00CB4B5C" w:rsidP="00CB4B5C">
      <w:pPr>
        <w:pStyle w:val="Absatzleer"/>
      </w:pPr>
    </w:p>
    <w:p w14:paraId="749CB0A4" w14:textId="77777777" w:rsidR="0067734D" w:rsidRPr="0067734D" w:rsidRDefault="0067734D" w:rsidP="005C52FB">
      <w:pPr>
        <w:pStyle w:val="Absatzleer"/>
        <w:spacing w:after="0"/>
      </w:pPr>
    </w:p>
    <w:p w14:paraId="32FBA374" w14:textId="77777777" w:rsidR="00663027" w:rsidRDefault="00663027">
      <w:pPr>
        <w:rPr>
          <w:rFonts w:ascii="Tw Cen MT" w:eastAsia="Arial Unicode MS" w:hAnsi="Tw Cen MT"/>
          <w:kern w:val="1"/>
          <w:sz w:val="22"/>
          <w:lang w:val="de-DE" w:eastAsia="de-DE"/>
        </w:rPr>
      </w:pPr>
      <w:r>
        <w:rPr>
          <w:rFonts w:ascii="Tw Cen MT" w:hAnsi="Tw Cen MT"/>
          <w:lang w:val="de-DE"/>
        </w:rPr>
        <w:br w:type="page"/>
      </w:r>
    </w:p>
    <w:p w14:paraId="211E9D9D" w14:textId="78A37CE7" w:rsidR="0077609E" w:rsidRPr="00C37C21" w:rsidRDefault="0077609E" w:rsidP="005C52FB">
      <w:pPr>
        <w:pStyle w:val="Absatz1Datum"/>
        <w:spacing w:after="0"/>
        <w:rPr>
          <w:rFonts w:ascii="Tw Cen MT" w:hAnsi="Tw Cen MT"/>
          <w:lang w:val="de-DE"/>
        </w:rPr>
      </w:pPr>
      <w:r w:rsidRPr="00C37C21">
        <w:rPr>
          <w:rFonts w:ascii="Tw Cen MT" w:hAnsi="Tw Cen MT"/>
          <w:lang w:val="de-DE"/>
        </w:rPr>
        <w:lastRenderedPageBreak/>
        <w:t>0</w:t>
      </w:r>
      <w:r w:rsidR="0058551E" w:rsidRPr="00C37C21">
        <w:rPr>
          <w:rFonts w:ascii="Tw Cen MT" w:hAnsi="Tw Cen MT"/>
          <w:lang w:val="de-DE"/>
        </w:rPr>
        <w:t>8</w:t>
      </w:r>
      <w:r w:rsidRPr="00C37C21">
        <w:rPr>
          <w:rFonts w:ascii="Tw Cen MT" w:hAnsi="Tw Cen MT"/>
          <w:lang w:val="de-DE"/>
        </w:rPr>
        <w:t>/20</w:t>
      </w:r>
      <w:r w:rsidR="0058551E" w:rsidRPr="00C37C21">
        <w:rPr>
          <w:rFonts w:ascii="Tw Cen MT" w:hAnsi="Tw Cen MT"/>
          <w:lang w:val="de-DE"/>
        </w:rPr>
        <w:t>21</w:t>
      </w:r>
      <w:r w:rsidRPr="00C37C21">
        <w:rPr>
          <w:rFonts w:ascii="Tw Cen MT" w:hAnsi="Tw Cen MT"/>
          <w:lang w:val="de-DE"/>
        </w:rPr>
        <w:t xml:space="preserve"> – </w:t>
      </w:r>
      <w:r w:rsidR="00C92778" w:rsidRPr="00C37C21">
        <w:rPr>
          <w:rFonts w:ascii="Tw Cen MT" w:hAnsi="Tw Cen MT"/>
          <w:lang w:val="de-DE"/>
        </w:rPr>
        <w:t>09/2022</w:t>
      </w:r>
      <w:r w:rsidRPr="00C37C21">
        <w:rPr>
          <w:rFonts w:ascii="Tw Cen MT" w:hAnsi="Tw Cen MT"/>
          <w:lang w:val="de-DE"/>
        </w:rPr>
        <w:tab/>
      </w:r>
      <w:proofErr w:type="spellStart"/>
      <w:r w:rsidRPr="00C37C21">
        <w:rPr>
          <w:rFonts w:ascii="Tw Cen MT" w:hAnsi="Tw Cen MT"/>
          <w:b/>
          <w:bCs/>
          <w:lang w:val="de-DE"/>
        </w:rPr>
        <w:t>ITZBund</w:t>
      </w:r>
      <w:proofErr w:type="spellEnd"/>
      <w:r w:rsidRPr="00C37C21">
        <w:rPr>
          <w:rFonts w:ascii="Tw Cen MT" w:hAnsi="Tw Cen MT"/>
          <w:lang w:val="de-DE"/>
        </w:rPr>
        <w:t>, Öffentlicher Sektor, Bonn</w:t>
      </w:r>
    </w:p>
    <w:p w14:paraId="2E9164A1" w14:textId="00F2911F" w:rsidR="0077609E" w:rsidRPr="00C37C21" w:rsidRDefault="0077609E" w:rsidP="00F60DEE">
      <w:pPr>
        <w:pStyle w:val="Absatz1Einschub"/>
        <w:spacing w:after="0"/>
        <w:ind w:left="709"/>
        <w:rPr>
          <w:rFonts w:ascii="Tw Cen MT" w:hAnsi="Tw Cen MT"/>
          <w:lang w:val="de-DE"/>
        </w:rPr>
      </w:pPr>
      <w:r w:rsidRPr="00C37C21">
        <w:rPr>
          <w:rFonts w:ascii="Tw Cen MT" w:hAnsi="Tw Cen MT"/>
          <w:lang w:val="de-DE"/>
        </w:rPr>
        <w:t>Rolle:</w:t>
      </w:r>
      <w:r w:rsidR="00F60DEE">
        <w:rPr>
          <w:rFonts w:ascii="Tw Cen MT" w:hAnsi="Tw Cen MT"/>
          <w:lang w:val="de-DE"/>
        </w:rPr>
        <w:tab/>
      </w:r>
      <w:r w:rsidRPr="00C37C21">
        <w:rPr>
          <w:rFonts w:ascii="Tw Cen MT" w:hAnsi="Tw Cen MT"/>
          <w:lang w:val="de-DE"/>
        </w:rPr>
        <w:t>Anforderungsmanager</w:t>
      </w:r>
    </w:p>
    <w:p w14:paraId="392A8D5B" w14:textId="42F6BD58" w:rsidR="0058551E" w:rsidRPr="00476527" w:rsidRDefault="0077609E" w:rsidP="00F60DEE">
      <w:pPr>
        <w:pStyle w:val="Absatz1Einschub"/>
        <w:spacing w:after="0"/>
        <w:ind w:left="709"/>
        <w:rPr>
          <w:rFonts w:ascii="Tw Cen MT" w:hAnsi="Tw Cen MT"/>
          <w:lang w:val="de-DE"/>
        </w:rPr>
      </w:pPr>
      <w:r w:rsidRPr="00C37C21">
        <w:rPr>
          <w:rFonts w:ascii="Tw Cen MT" w:hAnsi="Tw Cen MT"/>
          <w:lang w:val="de-DE"/>
        </w:rPr>
        <w:t xml:space="preserve">Thema: </w:t>
      </w:r>
      <w:r w:rsidR="00F60DEE">
        <w:rPr>
          <w:rFonts w:ascii="Tw Cen MT" w:hAnsi="Tw Cen MT"/>
          <w:lang w:val="de-DE"/>
        </w:rPr>
        <w:tab/>
      </w:r>
      <w:r w:rsidRPr="00C37C21">
        <w:rPr>
          <w:rFonts w:ascii="Tw Cen MT" w:hAnsi="Tw Cen MT"/>
          <w:lang w:val="de-DE"/>
        </w:rPr>
        <w:t>FATCA-Verfahren</w:t>
      </w:r>
      <w:r w:rsidR="00476527">
        <w:rPr>
          <w:rFonts w:ascii="Tw Cen MT" w:hAnsi="Tw Cen MT"/>
          <w:lang w:val="de-DE"/>
        </w:rPr>
        <w:t xml:space="preserve"> (B</w:t>
      </w:r>
      <w:r w:rsidR="00476527" w:rsidRPr="00476527">
        <w:rPr>
          <w:rFonts w:ascii="Tw Cen MT" w:hAnsi="Tw Cen MT"/>
          <w:lang w:val="de-DE"/>
        </w:rPr>
        <w:t>undes</w:t>
      </w:r>
      <w:r w:rsidR="00476527" w:rsidRPr="00476527">
        <w:rPr>
          <w:rFonts w:ascii="Tw Cen MT" w:hAnsi="Tw Cen MT"/>
          <w:lang w:val="de-DE"/>
        </w:rPr>
        <w:softHyphen/>
        <w:t>einheitliche Spezial</w:t>
      </w:r>
      <w:r w:rsidR="00476527" w:rsidRPr="00476527">
        <w:rPr>
          <w:rFonts w:ascii="Tw Cen MT" w:hAnsi="Tw Cen MT"/>
          <w:lang w:val="de-DE"/>
        </w:rPr>
        <w:softHyphen/>
        <w:t>verfahren</w:t>
      </w:r>
      <w:r w:rsidR="00180B3A">
        <w:rPr>
          <w:rFonts w:ascii="Tw Cen MT" w:hAnsi="Tw Cen MT"/>
          <w:lang w:val="de-DE"/>
        </w:rPr>
        <w:t xml:space="preserve"> der Steuerverwaltung</w:t>
      </w:r>
      <w:r w:rsidR="00476527">
        <w:rPr>
          <w:rFonts w:ascii="Tw Cen MT" w:hAnsi="Tw Cen MT"/>
          <w:lang w:val="de-DE"/>
        </w:rPr>
        <w:t>)</w:t>
      </w:r>
    </w:p>
    <w:p w14:paraId="20E82420" w14:textId="346C7946" w:rsidR="00713C6A" w:rsidRDefault="009D3600" w:rsidP="00CC295C">
      <w:pPr>
        <w:pStyle w:val="Absatz1Einschub"/>
        <w:spacing w:after="0"/>
        <w:ind w:left="709"/>
        <w:rPr>
          <w:rFonts w:ascii="Tw Cen MT" w:hAnsi="Tw Cen MT"/>
          <w:lang w:val="de-DE"/>
        </w:rPr>
      </w:pPr>
      <w:r w:rsidRPr="009D3600">
        <w:rPr>
          <w:rFonts w:ascii="Tw Cen MT" w:hAnsi="Tw Cen MT"/>
          <w:lang w:val="de-DE"/>
        </w:rPr>
        <w:t>Verantwortlich für das Anforderungsmanagement und die fachliche Beratung im FATCA-Verfahren – inklusive Erstellung technischer Fachkonzepte, Lasten-/Pflichtenhefte, Mockups sowie Unterstützung der Entwicklungs- und Testprozesse im regulierten Umfeld des öffentlichen Sektors</w:t>
      </w:r>
      <w:r w:rsidR="00FE493C">
        <w:rPr>
          <w:rFonts w:ascii="Tw Cen MT" w:hAnsi="Tw Cen MT"/>
          <w:lang w:val="de-DE"/>
        </w:rPr>
        <w:t>, um das</w:t>
      </w:r>
      <w:r w:rsidR="00057889">
        <w:rPr>
          <w:rFonts w:ascii="Tw Cen MT" w:hAnsi="Tw Cen MT"/>
          <w:lang w:val="de-DE"/>
        </w:rPr>
        <w:t xml:space="preserve"> Bestandssystem zu erweitern, das Berichtswesen zu verbessern und ein Löschkonzept zu implementieren.</w:t>
      </w:r>
    </w:p>
    <w:p w14:paraId="3BE98ACA" w14:textId="1EC6B8F9" w:rsidR="00C56251" w:rsidRPr="00F23817" w:rsidRDefault="00C56251" w:rsidP="00CC295C">
      <w:pPr>
        <w:pStyle w:val="Absatz1Einschub"/>
        <w:spacing w:after="0"/>
        <w:ind w:left="709"/>
        <w:rPr>
          <w:rFonts w:ascii="Tw Cen MT" w:hAnsi="Tw Cen MT"/>
          <w:lang w:val="de-DE"/>
        </w:rPr>
      </w:pPr>
      <w:r w:rsidRPr="005D3B10">
        <w:rPr>
          <w:rFonts w:ascii="Tw Cen MT" w:hAnsi="Tw Cen MT"/>
          <w:lang w:val="de-DE"/>
        </w:rPr>
        <w:t>Das FATCA-Verfahren (</w:t>
      </w:r>
      <w:proofErr w:type="spellStart"/>
      <w:r w:rsidRPr="005D3B10">
        <w:rPr>
          <w:rFonts w:ascii="Tw Cen MT" w:hAnsi="Tw Cen MT"/>
          <w:lang w:val="de-DE"/>
        </w:rPr>
        <w:t>Foreign</w:t>
      </w:r>
      <w:proofErr w:type="spellEnd"/>
      <w:r w:rsidRPr="005D3B10">
        <w:rPr>
          <w:rFonts w:ascii="Tw Cen MT" w:hAnsi="Tw Cen MT"/>
          <w:lang w:val="de-DE"/>
        </w:rPr>
        <w:t xml:space="preserve"> Account </w:t>
      </w:r>
      <w:proofErr w:type="spellStart"/>
      <w:r w:rsidRPr="005D3B10">
        <w:rPr>
          <w:rFonts w:ascii="Tw Cen MT" w:hAnsi="Tw Cen MT"/>
          <w:lang w:val="de-DE"/>
        </w:rPr>
        <w:t>Tax</w:t>
      </w:r>
      <w:proofErr w:type="spellEnd"/>
      <w:r w:rsidRPr="005D3B10">
        <w:rPr>
          <w:rFonts w:ascii="Tw Cen MT" w:hAnsi="Tw Cen MT"/>
          <w:lang w:val="de-DE"/>
        </w:rPr>
        <w:t xml:space="preserve"> Compliance Act) ist ein automatisiertes Meldeverfahren, mit dem das BZSt Kontodaten </w:t>
      </w:r>
      <w:r w:rsidR="00D6267F" w:rsidRPr="005D3B10">
        <w:rPr>
          <w:rFonts w:ascii="Tw Cen MT" w:hAnsi="Tw Cen MT"/>
          <w:lang w:val="de-DE"/>
        </w:rPr>
        <w:t xml:space="preserve">von Banken </w:t>
      </w:r>
      <w:r w:rsidRPr="005D3B10">
        <w:rPr>
          <w:rFonts w:ascii="Tw Cen MT" w:hAnsi="Tw Cen MT"/>
          <w:lang w:val="de-DE"/>
        </w:rPr>
        <w:t xml:space="preserve">von in den USA steuerpflichtigen Personen sammelt und an die US-Steuerbehörde IRS übermittelt – auf Grundlage eines Abkommens zwischen Deutschland und den USA. Es dient der Bekämpfung von Steuerhinterziehung und wird technisch durch das BZSt mit Unterstützung des </w:t>
      </w:r>
      <w:proofErr w:type="spellStart"/>
      <w:r w:rsidRPr="005D3B10">
        <w:rPr>
          <w:rFonts w:ascii="Tw Cen MT" w:hAnsi="Tw Cen MT"/>
          <w:lang w:val="de-DE"/>
        </w:rPr>
        <w:t>ITZBund</w:t>
      </w:r>
      <w:proofErr w:type="spellEnd"/>
      <w:r w:rsidRPr="005D3B10">
        <w:rPr>
          <w:rFonts w:ascii="Tw Cen MT" w:hAnsi="Tw Cen MT"/>
          <w:lang w:val="de-DE"/>
        </w:rPr>
        <w:t xml:space="preserve"> betrieben.</w:t>
      </w:r>
      <w:r w:rsidR="00F23817">
        <w:rPr>
          <w:rFonts w:ascii="Tw Cen MT" w:hAnsi="Tw Cen MT"/>
          <w:lang w:val="de-DE"/>
        </w:rPr>
        <w:t xml:space="preserve"> </w:t>
      </w:r>
      <w:r w:rsidR="00522C16">
        <w:rPr>
          <w:rFonts w:ascii="Tw Cen MT" w:hAnsi="Tw Cen MT"/>
          <w:lang w:val="de-DE"/>
        </w:rPr>
        <w:t xml:space="preserve">Die </w:t>
      </w:r>
      <w:r w:rsidR="00F23817" w:rsidRPr="00F23817">
        <w:rPr>
          <w:rFonts w:ascii="Tw Cen MT" w:hAnsi="Tw Cen MT"/>
          <w:lang w:val="de-DE"/>
        </w:rPr>
        <w:t>Meldepflicht für Konten anderer teilnehmender Staaten wird mit dem C</w:t>
      </w:r>
      <w:r w:rsidR="00F23817">
        <w:rPr>
          <w:rFonts w:ascii="Tw Cen MT" w:hAnsi="Tw Cen MT"/>
          <w:lang w:val="de-DE"/>
        </w:rPr>
        <w:t xml:space="preserve">RS-Verfahren </w:t>
      </w:r>
      <w:r w:rsidR="00DB5FB3">
        <w:rPr>
          <w:rFonts w:ascii="Tw Cen MT" w:hAnsi="Tw Cen MT"/>
          <w:lang w:val="de-DE"/>
        </w:rPr>
        <w:t>(</w:t>
      </w:r>
      <w:r w:rsidR="00DB5FB3" w:rsidRPr="00DB5FB3">
        <w:rPr>
          <w:rFonts w:ascii="Tw Cen MT" w:hAnsi="Tw Cen MT"/>
          <w:lang w:val="de-DE"/>
        </w:rPr>
        <w:t>Common Reporting Standard</w:t>
      </w:r>
      <w:r w:rsidR="00DB5FB3">
        <w:rPr>
          <w:rFonts w:ascii="Tw Cen MT" w:hAnsi="Tw Cen MT"/>
          <w:lang w:val="de-DE"/>
        </w:rPr>
        <w:t>) gelöst.</w:t>
      </w:r>
    </w:p>
    <w:p w14:paraId="2E7018DD" w14:textId="22239824" w:rsidR="009D3600" w:rsidRPr="009D3600" w:rsidRDefault="000C5952" w:rsidP="001652FE">
      <w:pPr>
        <w:pStyle w:val="AbsatzEDVBeschreibung"/>
        <w:tabs>
          <w:tab w:val="clear" w:pos="2268"/>
        </w:tabs>
        <w:spacing w:after="0"/>
        <w:ind w:left="0" w:firstLine="708"/>
        <w:rPr>
          <w:rFonts w:ascii="Tw Cen MT" w:hAnsi="Tw Cen MT"/>
          <w:lang w:val="de-DE"/>
        </w:rPr>
      </w:pPr>
      <w:r>
        <w:rPr>
          <w:rFonts w:ascii="Tw Cen MT" w:hAnsi="Tw Cen MT"/>
          <w:b/>
          <w:bCs/>
          <w:szCs w:val="24"/>
          <w:lang w:val="de-DE"/>
        </w:rPr>
        <w:t xml:space="preserve">Aufgaben, </w:t>
      </w:r>
      <w:r w:rsidRPr="00FF6BA2">
        <w:rPr>
          <w:rFonts w:ascii="Tw Cen MT" w:hAnsi="Tw Cen MT"/>
          <w:b/>
          <w:bCs/>
          <w:szCs w:val="24"/>
          <w:lang w:val="de-DE"/>
        </w:rPr>
        <w:t>Coaching und Beratung hinsichtlich:</w:t>
      </w:r>
    </w:p>
    <w:p w14:paraId="780A1966" w14:textId="01182B6F" w:rsidR="0077609E" w:rsidRPr="00C37C21" w:rsidRDefault="00035314" w:rsidP="00230343">
      <w:pPr>
        <w:pStyle w:val="Absatz1Einschub"/>
        <w:numPr>
          <w:ilvl w:val="0"/>
          <w:numId w:val="8"/>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Lastenhefte, </w:t>
      </w:r>
      <w:r w:rsidR="0077609E" w:rsidRPr="00C37C21">
        <w:rPr>
          <w:rFonts w:ascii="Tw Cen MT" w:hAnsi="Tw Cen MT"/>
          <w:lang w:val="de-DE"/>
        </w:rPr>
        <w:t>Pflichtenhefte, Kommunikationshandbücher und Technische Dokumentation erstellen</w:t>
      </w:r>
    </w:p>
    <w:p w14:paraId="367D5EC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Produktionssupport und Bearbeitung von ASPE-Tickets</w:t>
      </w:r>
    </w:p>
    <w:p w14:paraId="02A9FAE6" w14:textId="370703B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Analysen und Konzepte erstellen</w:t>
      </w:r>
      <w:r w:rsidR="00822668" w:rsidRPr="00C37C21">
        <w:rPr>
          <w:rFonts w:ascii="Tw Cen MT" w:hAnsi="Tw Cen MT"/>
          <w:lang w:val="de-DE"/>
        </w:rPr>
        <w:t xml:space="preserve"> (z.B. Löschkonzept, </w:t>
      </w:r>
      <w:r w:rsidR="004D3128">
        <w:rPr>
          <w:rFonts w:ascii="Tw Cen MT" w:hAnsi="Tw Cen MT"/>
          <w:lang w:val="de-DE"/>
        </w:rPr>
        <w:t xml:space="preserve">Datenmodelle, </w:t>
      </w:r>
      <w:r w:rsidR="00822668" w:rsidRPr="00C37C21">
        <w:rPr>
          <w:rFonts w:ascii="Tw Cen MT" w:hAnsi="Tw Cen MT"/>
          <w:lang w:val="de-DE"/>
        </w:rPr>
        <w:t>Verbesserung des Berichtswesens, etc.)</w:t>
      </w:r>
    </w:p>
    <w:p w14:paraId="44F07295" w14:textId="3715FCDF" w:rsidR="005E2498" w:rsidRPr="00C37C21" w:rsidRDefault="005E2498"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Mockups/Wireframes erstellen</w:t>
      </w:r>
    </w:p>
    <w:p w14:paraId="4E0AEDAB"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Beratung des Fachbereichs (BZSt)</w:t>
      </w:r>
    </w:p>
    <w:p w14:paraId="144CA818"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Unterstützung von Entwicklungs- und QS-Prozessen (Anforderungsmanagement, Architektur u. Entwicklung, Test und Projektleitung beraten)</w:t>
      </w:r>
    </w:p>
    <w:p w14:paraId="5BD96B92" w14:textId="77777777"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 xml:space="preserve">Kommunikation mit Schnittstellenpartner </w:t>
      </w:r>
    </w:p>
    <w:p w14:paraId="3F00AB7D" w14:textId="3B3A0FA0" w:rsidR="0077609E" w:rsidRPr="00C37C21" w:rsidRDefault="0077609E" w:rsidP="00230343">
      <w:pPr>
        <w:pStyle w:val="Absatz1Einschub"/>
        <w:numPr>
          <w:ilvl w:val="0"/>
          <w:numId w:val="7"/>
        </w:numPr>
        <w:tabs>
          <w:tab w:val="clear" w:pos="2268"/>
          <w:tab w:val="left" w:pos="1418"/>
        </w:tabs>
        <w:spacing w:after="0"/>
        <w:ind w:left="1418" w:hanging="425"/>
        <w:rPr>
          <w:rFonts w:ascii="Tw Cen MT" w:hAnsi="Tw Cen MT"/>
          <w:lang w:val="de-DE"/>
        </w:rPr>
      </w:pPr>
      <w:r w:rsidRPr="00C37C21">
        <w:rPr>
          <w:rFonts w:ascii="Tw Cen MT" w:hAnsi="Tw Cen MT"/>
          <w:lang w:val="de-DE"/>
        </w:rPr>
        <w:t>Präsentationen erstellen und Vorträge halten auf Workshops, Kick-Offs und anderen Veranstaltungen</w:t>
      </w:r>
    </w:p>
    <w:p w14:paraId="0CE1F206" w14:textId="4C441837" w:rsidR="0077609E" w:rsidRDefault="0077609E" w:rsidP="00522C16">
      <w:pPr>
        <w:pStyle w:val="AbsatzEDVBeschreibung"/>
        <w:tabs>
          <w:tab w:val="clear" w:pos="2268"/>
          <w:tab w:val="left" w:pos="1276"/>
        </w:tabs>
        <w:spacing w:after="0"/>
        <w:ind w:left="709" w:hanging="709"/>
        <w:rPr>
          <w:rFonts w:ascii="Tw Cen MT" w:hAnsi="Tw Cen MT"/>
          <w:lang w:val="en-GB"/>
        </w:rPr>
      </w:pPr>
      <w:r w:rsidRPr="00C37C21">
        <w:rPr>
          <w:rFonts w:ascii="Tw Cen MT" w:hAnsi="Tw Cen MT"/>
          <w:lang w:val="en-GB"/>
        </w:rPr>
        <w:t>IT-</w:t>
      </w:r>
      <w:proofErr w:type="spellStart"/>
      <w:r w:rsidRPr="00C37C21">
        <w:rPr>
          <w:rFonts w:ascii="Tw Cen MT" w:hAnsi="Tw Cen MT"/>
          <w:lang w:val="en-GB"/>
        </w:rPr>
        <w:t>Umgebung</w:t>
      </w:r>
      <w:proofErr w:type="spellEnd"/>
      <w:r w:rsidRPr="00C37C21">
        <w:rPr>
          <w:rFonts w:ascii="Tw Cen MT" w:hAnsi="Tw Cen MT"/>
          <w:lang w:val="en-GB"/>
        </w:rPr>
        <w:t xml:space="preserve">: Oracle, SQL, UML, BPMN, </w:t>
      </w:r>
      <w:proofErr w:type="spellStart"/>
      <w:r w:rsidRPr="00C37C21">
        <w:rPr>
          <w:rFonts w:ascii="Tw Cen MT" w:hAnsi="Tw Cen MT"/>
          <w:lang w:val="en-GB"/>
        </w:rPr>
        <w:t>XMLSpy</w:t>
      </w:r>
      <w:proofErr w:type="spellEnd"/>
      <w:r w:rsidRPr="00C37C21">
        <w:rPr>
          <w:rFonts w:ascii="Tw Cen MT" w:hAnsi="Tw Cen MT"/>
          <w:lang w:val="en-GB"/>
        </w:rPr>
        <w:t xml:space="preserve">, Microsoft Visio, </w:t>
      </w:r>
      <w:proofErr w:type="spellStart"/>
      <w:r w:rsidRPr="00C37C21">
        <w:rPr>
          <w:rFonts w:ascii="Tw Cen MT" w:hAnsi="Tw Cen MT"/>
          <w:lang w:val="en-GB"/>
        </w:rPr>
        <w:t>Sharepoint</w:t>
      </w:r>
      <w:proofErr w:type="spellEnd"/>
      <w:r w:rsidRPr="00C37C21">
        <w:rPr>
          <w:rFonts w:ascii="Tw Cen MT" w:hAnsi="Tw Cen MT"/>
          <w:lang w:val="en-GB"/>
        </w:rPr>
        <w:t xml:space="preserve">, DOORS, Balsamiq, </w:t>
      </w:r>
      <w:proofErr w:type="spellStart"/>
      <w:r w:rsidRPr="00C37C21">
        <w:rPr>
          <w:rFonts w:ascii="Tw Cen MT" w:hAnsi="Tw Cen MT"/>
          <w:lang w:val="en-GB"/>
        </w:rPr>
        <w:t>UMLet</w:t>
      </w:r>
      <w:proofErr w:type="spellEnd"/>
      <w:r w:rsidRPr="00C37C21">
        <w:rPr>
          <w:rFonts w:ascii="Tw Cen MT" w:hAnsi="Tw Cen MT"/>
          <w:lang w:val="en-GB"/>
        </w:rPr>
        <w:t>,</w:t>
      </w:r>
      <w:r w:rsidR="00CA4BB1">
        <w:rPr>
          <w:rFonts w:ascii="Tw Cen MT" w:hAnsi="Tw Cen MT"/>
          <w:lang w:val="en-GB"/>
        </w:rPr>
        <w:t xml:space="preserve"> </w:t>
      </w:r>
      <w:r w:rsidRPr="00C37C21">
        <w:rPr>
          <w:rFonts w:ascii="Tw Cen MT" w:hAnsi="Tw Cen MT"/>
          <w:lang w:val="en-GB"/>
        </w:rPr>
        <w:t xml:space="preserve">JAVA, V-Modell XT </w:t>
      </w:r>
      <w:proofErr w:type="spellStart"/>
      <w:r w:rsidRPr="00C37C21">
        <w:rPr>
          <w:rFonts w:ascii="Tw Cen MT" w:hAnsi="Tw Cen MT"/>
          <w:lang w:val="en-GB"/>
        </w:rPr>
        <w:t>ITZBund</w:t>
      </w:r>
      <w:proofErr w:type="spellEnd"/>
      <w:r w:rsidRPr="00C37C21">
        <w:rPr>
          <w:rFonts w:ascii="Tw Cen MT" w:hAnsi="Tw Cen MT"/>
          <w:lang w:val="en-GB"/>
        </w:rPr>
        <w:t>, Microsoft Office</w:t>
      </w:r>
      <w:r w:rsidR="00627FD0" w:rsidRPr="00C37C21">
        <w:rPr>
          <w:rFonts w:ascii="Tw Cen MT" w:hAnsi="Tw Cen MT"/>
          <w:lang w:val="en-GB"/>
        </w:rPr>
        <w:t>, SQL Navigator</w:t>
      </w:r>
    </w:p>
    <w:p w14:paraId="53BB3924" w14:textId="77777777" w:rsidR="00580257" w:rsidRDefault="00580257" w:rsidP="005C52FB">
      <w:pPr>
        <w:pStyle w:val="Absatz1Datum"/>
        <w:spacing w:after="0"/>
        <w:rPr>
          <w:rFonts w:ascii="Tw Cen MT" w:hAnsi="Tw Cen MT"/>
          <w:lang w:val="en-GB"/>
        </w:rPr>
      </w:pPr>
    </w:p>
    <w:p w14:paraId="3F19082E" w14:textId="0EFAE7F7" w:rsidR="00296306" w:rsidRPr="008D0CE3" w:rsidRDefault="00131902" w:rsidP="005C52FB">
      <w:pPr>
        <w:pStyle w:val="Absatz1Datum"/>
        <w:spacing w:after="0"/>
        <w:rPr>
          <w:rFonts w:ascii="Tw Cen MT" w:hAnsi="Tw Cen MT"/>
          <w:lang w:val="de-DE"/>
        </w:rPr>
      </w:pPr>
      <w:r w:rsidRPr="008D0CE3">
        <w:rPr>
          <w:rFonts w:ascii="Tw Cen MT" w:hAnsi="Tw Cen MT"/>
          <w:lang w:val="de-DE"/>
        </w:rPr>
        <w:t>12/</w:t>
      </w:r>
      <w:r w:rsidR="00296306" w:rsidRPr="008D0CE3">
        <w:rPr>
          <w:rFonts w:ascii="Tw Cen MT" w:hAnsi="Tw Cen MT"/>
          <w:lang w:val="de-DE"/>
        </w:rPr>
        <w:t>201</w:t>
      </w:r>
      <w:r w:rsidRPr="008D0CE3">
        <w:rPr>
          <w:rFonts w:ascii="Tw Cen MT" w:hAnsi="Tw Cen MT"/>
          <w:lang w:val="de-DE"/>
        </w:rPr>
        <w:t>7</w:t>
      </w:r>
      <w:r w:rsidR="00296306" w:rsidRPr="008D0CE3">
        <w:rPr>
          <w:rFonts w:ascii="Tw Cen MT" w:hAnsi="Tw Cen MT"/>
          <w:lang w:val="de-DE"/>
        </w:rPr>
        <w:t xml:space="preserve"> – </w:t>
      </w:r>
      <w:r w:rsidR="00C92778" w:rsidRPr="008D0CE3">
        <w:rPr>
          <w:rFonts w:ascii="Tw Cen MT" w:hAnsi="Tw Cen MT"/>
          <w:lang w:val="de-DE"/>
        </w:rPr>
        <w:t>10/2022</w:t>
      </w:r>
      <w:r w:rsidR="00296306" w:rsidRPr="008D0CE3">
        <w:rPr>
          <w:rFonts w:ascii="Tw Cen MT" w:hAnsi="Tw Cen MT"/>
          <w:lang w:val="de-DE"/>
        </w:rPr>
        <w:tab/>
      </w:r>
      <w:r w:rsidR="00862898" w:rsidRPr="008D0CE3">
        <w:rPr>
          <w:rFonts w:ascii="Tw Cen MT" w:hAnsi="Tw Cen MT"/>
          <w:b/>
          <w:bCs/>
          <w:lang w:val="de-DE"/>
        </w:rPr>
        <w:t xml:space="preserve">AEW </w:t>
      </w:r>
      <w:proofErr w:type="spellStart"/>
      <w:r w:rsidR="00862898" w:rsidRPr="008D0CE3">
        <w:rPr>
          <w:rFonts w:ascii="Tw Cen MT" w:hAnsi="Tw Cen MT"/>
          <w:b/>
          <w:bCs/>
          <w:lang w:val="de-DE"/>
        </w:rPr>
        <w:t>Invest</w:t>
      </w:r>
      <w:proofErr w:type="spellEnd"/>
      <w:r w:rsidR="00862898" w:rsidRPr="008D0CE3">
        <w:rPr>
          <w:rFonts w:ascii="Tw Cen MT" w:hAnsi="Tw Cen MT"/>
          <w:b/>
          <w:bCs/>
          <w:lang w:val="de-DE"/>
        </w:rPr>
        <w:t xml:space="preserve"> GmbH</w:t>
      </w:r>
      <w:r w:rsidR="00CE6C9E" w:rsidRPr="008D0CE3">
        <w:rPr>
          <w:rFonts w:ascii="Tw Cen MT" w:hAnsi="Tw Cen MT"/>
          <w:b/>
          <w:bCs/>
          <w:lang w:val="de-DE"/>
        </w:rPr>
        <w:t xml:space="preserve"> (NATIXIS)</w:t>
      </w:r>
      <w:r w:rsidR="00296306" w:rsidRPr="008D0CE3">
        <w:rPr>
          <w:rFonts w:ascii="Tw Cen MT" w:hAnsi="Tw Cen MT"/>
          <w:lang w:val="de-DE"/>
        </w:rPr>
        <w:t>, Immobilien Asset Management, Frankfurt</w:t>
      </w:r>
    </w:p>
    <w:p w14:paraId="3E5BAD98" w14:textId="4FB9BCFC" w:rsidR="00296306" w:rsidRPr="00453E0E" w:rsidRDefault="00296306" w:rsidP="002F33F6">
      <w:pPr>
        <w:pStyle w:val="Absatz1Einschub"/>
        <w:tabs>
          <w:tab w:val="clear" w:pos="2268"/>
          <w:tab w:val="left" w:pos="1418"/>
        </w:tabs>
        <w:spacing w:after="0"/>
        <w:ind w:hanging="1559"/>
        <w:rPr>
          <w:rFonts w:ascii="Tw Cen MT" w:hAnsi="Tw Cen MT"/>
          <w:lang w:val="en-GB"/>
        </w:rPr>
      </w:pPr>
      <w:r w:rsidRPr="00453E0E">
        <w:rPr>
          <w:rFonts w:ascii="Tw Cen MT" w:hAnsi="Tw Cen MT"/>
          <w:lang w:val="en-GB"/>
        </w:rPr>
        <w:t xml:space="preserve">Rolle: </w:t>
      </w:r>
      <w:r w:rsidR="001E22FB" w:rsidRPr="00453E0E">
        <w:rPr>
          <w:rFonts w:ascii="Tw Cen MT" w:hAnsi="Tw Cen MT"/>
          <w:lang w:val="en-GB"/>
        </w:rPr>
        <w:tab/>
      </w:r>
      <w:r w:rsidRPr="00453E0E">
        <w:rPr>
          <w:rFonts w:ascii="Tw Cen MT" w:hAnsi="Tw Cen MT"/>
          <w:lang w:val="en-GB"/>
        </w:rPr>
        <w:t>IT</w:t>
      </w:r>
      <w:r w:rsidR="00076259" w:rsidRPr="00453E0E">
        <w:rPr>
          <w:rFonts w:ascii="Tw Cen MT" w:hAnsi="Tw Cen MT"/>
          <w:lang w:val="en-GB"/>
        </w:rPr>
        <w:t>-</w:t>
      </w:r>
      <w:r w:rsidR="00343FF4" w:rsidRPr="00453E0E">
        <w:rPr>
          <w:rFonts w:ascii="Tw Cen MT" w:hAnsi="Tw Cen MT"/>
          <w:lang w:val="en-GB"/>
        </w:rPr>
        <w:t>Business Consultant</w:t>
      </w:r>
      <w:r w:rsidR="00076259" w:rsidRPr="00453E0E">
        <w:rPr>
          <w:rFonts w:ascii="Tw Cen MT" w:hAnsi="Tw Cen MT"/>
          <w:lang w:val="en-GB"/>
        </w:rPr>
        <w:t>, IT-</w:t>
      </w:r>
      <w:proofErr w:type="spellStart"/>
      <w:r w:rsidR="00076259" w:rsidRPr="00453E0E">
        <w:rPr>
          <w:rFonts w:ascii="Tw Cen MT" w:hAnsi="Tw Cen MT"/>
          <w:lang w:val="en-GB"/>
        </w:rPr>
        <w:t>Projektleiter</w:t>
      </w:r>
      <w:proofErr w:type="spellEnd"/>
    </w:p>
    <w:p w14:paraId="5E1F74BD" w14:textId="2604AEC9" w:rsidR="00296306" w:rsidRPr="003E663F" w:rsidRDefault="00296306" w:rsidP="002F33F6">
      <w:pPr>
        <w:pStyle w:val="Absatz1Einschub"/>
        <w:tabs>
          <w:tab w:val="clear" w:pos="2268"/>
          <w:tab w:val="left" w:pos="1418"/>
        </w:tabs>
        <w:spacing w:after="0"/>
        <w:ind w:left="2977" w:hanging="2268"/>
        <w:rPr>
          <w:rFonts w:ascii="Tw Cen MT" w:hAnsi="Tw Cen MT"/>
          <w:lang w:val="de-DE"/>
        </w:rPr>
      </w:pPr>
      <w:r w:rsidRPr="003E663F">
        <w:rPr>
          <w:rFonts w:ascii="Tw Cen MT" w:hAnsi="Tw Cen MT"/>
          <w:lang w:val="de-DE"/>
        </w:rPr>
        <w:t xml:space="preserve">Thema: </w:t>
      </w:r>
      <w:r w:rsidR="00312244" w:rsidRPr="003E663F">
        <w:rPr>
          <w:rFonts w:ascii="Tw Cen MT" w:hAnsi="Tw Cen MT"/>
          <w:lang w:val="de-DE"/>
        </w:rPr>
        <w:t>Business IT-Systeme</w:t>
      </w:r>
      <w:r w:rsidRPr="003E663F">
        <w:rPr>
          <w:rFonts w:ascii="Tw Cen MT" w:hAnsi="Tw Cen MT"/>
          <w:lang w:val="de-DE"/>
        </w:rPr>
        <w:t xml:space="preserve"> (</w:t>
      </w:r>
      <w:r w:rsidR="00143412" w:rsidRPr="003E663F">
        <w:rPr>
          <w:rFonts w:ascii="Tw Cen MT" w:hAnsi="Tw Cen MT"/>
          <w:lang w:val="de-DE"/>
        </w:rPr>
        <w:t>PMS,</w:t>
      </w:r>
      <w:r w:rsidRPr="003E663F">
        <w:rPr>
          <w:rFonts w:ascii="Tw Cen MT" w:hAnsi="Tw Cen MT"/>
          <w:lang w:val="de-DE"/>
        </w:rPr>
        <w:t xml:space="preserve"> DWH</w:t>
      </w:r>
      <w:r w:rsidR="00143412" w:rsidRPr="003E663F">
        <w:rPr>
          <w:rFonts w:ascii="Tw Cen MT" w:hAnsi="Tw Cen MT"/>
          <w:lang w:val="de-DE"/>
        </w:rPr>
        <w:t>, DMS</w:t>
      </w:r>
      <w:r w:rsidR="004F7791" w:rsidRPr="003E663F">
        <w:rPr>
          <w:rFonts w:ascii="Tw Cen MT" w:hAnsi="Tw Cen MT"/>
          <w:lang w:val="de-DE"/>
        </w:rPr>
        <w:t>, BI</w:t>
      </w:r>
      <w:r w:rsidRPr="003E663F">
        <w:rPr>
          <w:rFonts w:ascii="Tw Cen MT" w:hAnsi="Tw Cen MT"/>
          <w:lang w:val="de-DE"/>
        </w:rPr>
        <w:t>)</w:t>
      </w:r>
      <w:r w:rsidR="00312244" w:rsidRPr="003E663F">
        <w:rPr>
          <w:rFonts w:ascii="Tw Cen MT" w:hAnsi="Tw Cen MT"/>
          <w:lang w:val="de-DE"/>
        </w:rPr>
        <w:t xml:space="preserve"> </w:t>
      </w:r>
      <w:r w:rsidR="00E6145E">
        <w:rPr>
          <w:rFonts w:ascii="Tw Cen MT" w:hAnsi="Tw Cen MT"/>
          <w:lang w:val="de-DE"/>
        </w:rPr>
        <w:t>i</w:t>
      </w:r>
      <w:r w:rsidR="00312244" w:rsidRPr="003E663F">
        <w:rPr>
          <w:rFonts w:ascii="Tw Cen MT" w:hAnsi="Tw Cen MT"/>
          <w:lang w:val="de-DE"/>
        </w:rPr>
        <w:t>ntegrieren</w:t>
      </w:r>
    </w:p>
    <w:p w14:paraId="72AA44E9" w14:textId="77777777" w:rsidR="001975A2" w:rsidRDefault="004B7008" w:rsidP="00CC295C">
      <w:pPr>
        <w:pStyle w:val="Absatz1Einschub"/>
        <w:tabs>
          <w:tab w:val="clear" w:pos="2268"/>
        </w:tabs>
        <w:spacing w:after="0"/>
        <w:ind w:left="709" w:hanging="1416"/>
        <w:rPr>
          <w:rFonts w:ascii="Tw Cen MT" w:hAnsi="Tw Cen MT"/>
          <w:lang w:val="de-DE"/>
        </w:rPr>
      </w:pPr>
      <w:r>
        <w:rPr>
          <w:rFonts w:ascii="Tw Cen MT" w:hAnsi="Tw Cen MT"/>
          <w:lang w:val="de-DE"/>
        </w:rPr>
        <w:tab/>
      </w:r>
      <w:r w:rsidR="00AA164D" w:rsidRPr="00AA164D">
        <w:rPr>
          <w:rFonts w:ascii="Tw Cen MT" w:hAnsi="Tw Cen MT"/>
          <w:lang w:val="de-DE"/>
        </w:rPr>
        <w:t>Konzeption und Aufbau eines integrierten Portfoliomanagementsystems auf Basis von Stamm- und Bewegungsdaten</w:t>
      </w:r>
      <w:r w:rsidR="00445937">
        <w:rPr>
          <w:rFonts w:ascii="Tw Cen MT" w:hAnsi="Tw Cen MT"/>
          <w:lang w:val="de-DE"/>
        </w:rPr>
        <w:t xml:space="preserve"> (</w:t>
      </w:r>
      <w:r w:rsidR="00B62F40">
        <w:rPr>
          <w:rFonts w:ascii="Tw Cen MT" w:hAnsi="Tw Cen MT"/>
          <w:lang w:val="de-DE"/>
        </w:rPr>
        <w:t>SPV</w:t>
      </w:r>
      <w:r w:rsidR="00230343">
        <w:rPr>
          <w:rFonts w:ascii="Tw Cen MT" w:hAnsi="Tw Cen MT"/>
          <w:lang w:val="de-DE"/>
        </w:rPr>
        <w:t xml:space="preserve">-, Property-, </w:t>
      </w:r>
      <w:r w:rsidR="00B62F40">
        <w:rPr>
          <w:rFonts w:ascii="Tw Cen MT" w:hAnsi="Tw Cen MT"/>
          <w:lang w:val="de-DE"/>
        </w:rPr>
        <w:t xml:space="preserve">Vertrags-, </w:t>
      </w:r>
      <w:r w:rsidR="00445937" w:rsidRPr="00AA164D">
        <w:rPr>
          <w:rFonts w:ascii="Tw Cen MT" w:hAnsi="Tw Cen MT"/>
          <w:lang w:val="de-DE"/>
        </w:rPr>
        <w:t xml:space="preserve">Buchhaltungs- und </w:t>
      </w:r>
      <w:proofErr w:type="spellStart"/>
      <w:r w:rsidR="00445937" w:rsidRPr="00AA164D">
        <w:rPr>
          <w:rFonts w:ascii="Tw Cen MT" w:hAnsi="Tw Cen MT"/>
          <w:lang w:val="de-DE"/>
        </w:rPr>
        <w:t>Controllingdaten</w:t>
      </w:r>
      <w:proofErr w:type="spellEnd"/>
      <w:r w:rsidR="00445937">
        <w:rPr>
          <w:rFonts w:ascii="Tw Cen MT" w:hAnsi="Tw Cen MT"/>
          <w:lang w:val="de-DE"/>
        </w:rPr>
        <w:t xml:space="preserve">), </w:t>
      </w:r>
      <w:r w:rsidR="00AA164D" w:rsidRPr="00AA164D">
        <w:rPr>
          <w:rFonts w:ascii="Tw Cen MT" w:hAnsi="Tw Cen MT"/>
          <w:lang w:val="de-DE"/>
        </w:rPr>
        <w:t xml:space="preserve">Weiterentwicklung einer komplexen Excel-Lösung zu einer skalierbaren Business-IT-Plattform. </w:t>
      </w:r>
    </w:p>
    <w:p w14:paraId="768773FD" w14:textId="1327A324" w:rsidR="003E663F" w:rsidRPr="00AA164D" w:rsidRDefault="00AA164D" w:rsidP="001975A2">
      <w:pPr>
        <w:pStyle w:val="Absatz1Einschub"/>
        <w:tabs>
          <w:tab w:val="clear" w:pos="2268"/>
        </w:tabs>
        <w:spacing w:after="0"/>
        <w:ind w:left="709" w:hanging="1"/>
        <w:rPr>
          <w:rFonts w:ascii="Tw Cen MT" w:hAnsi="Tw Cen MT"/>
          <w:lang w:val="de-DE"/>
        </w:rPr>
      </w:pPr>
      <w:r w:rsidRPr="00AA164D">
        <w:rPr>
          <w:rFonts w:ascii="Tw Cen MT" w:hAnsi="Tw Cen MT"/>
          <w:lang w:val="de-DE"/>
        </w:rPr>
        <w:t>Integration eines Dokumentenmanagementsystems, Fachliche Beratung von Geschäftsführung und IT-Leitung.</w:t>
      </w:r>
    </w:p>
    <w:p w14:paraId="42D5B822" w14:textId="7FD3B512" w:rsidR="003E663F" w:rsidRPr="00580257" w:rsidRDefault="003E40F1" w:rsidP="00CC295C">
      <w:pPr>
        <w:pStyle w:val="Absatz1Einschub"/>
        <w:spacing w:after="0"/>
        <w:ind w:left="1416" w:hanging="1416"/>
        <w:rPr>
          <w:rFonts w:ascii="Tw Cen MT" w:hAnsi="Tw Cen MT"/>
          <w:b/>
          <w:bCs/>
          <w:lang w:val="de-DE"/>
        </w:rPr>
      </w:pPr>
      <w:r>
        <w:rPr>
          <w:rFonts w:ascii="Tw Cen MT" w:hAnsi="Tw Cen MT"/>
          <w:b/>
          <w:bCs/>
          <w:lang w:val="de-DE"/>
        </w:rPr>
        <w:t xml:space="preserve">            </w:t>
      </w:r>
      <w:r w:rsidR="003E663F" w:rsidRPr="00580257">
        <w:rPr>
          <w:rFonts w:ascii="Tw Cen MT" w:hAnsi="Tw Cen MT"/>
          <w:b/>
          <w:bCs/>
          <w:lang w:val="de-DE"/>
        </w:rPr>
        <w:t>Aufgaben und Beratung hinsichtlich:</w:t>
      </w:r>
    </w:p>
    <w:p w14:paraId="77CE4C4D" w14:textId="63BE76C8" w:rsidR="00296306" w:rsidRPr="00C37C21" w:rsidRDefault="00B97EF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Anforderungsanalyse</w:t>
      </w:r>
      <w:r w:rsidR="0009183B" w:rsidRPr="00C37C21">
        <w:rPr>
          <w:rFonts w:ascii="Tw Cen MT" w:hAnsi="Tw Cen MT"/>
          <w:lang w:val="de-DE"/>
        </w:rPr>
        <w:t xml:space="preserve">, Beratung </w:t>
      </w:r>
      <w:r w:rsidR="00296306" w:rsidRPr="00C37C21">
        <w:rPr>
          <w:rFonts w:ascii="Tw Cen MT" w:hAnsi="Tw Cen MT"/>
          <w:lang w:val="de-DE"/>
        </w:rPr>
        <w:t xml:space="preserve">und </w:t>
      </w:r>
      <w:r w:rsidR="0009183B" w:rsidRPr="00C37C21">
        <w:rPr>
          <w:rFonts w:ascii="Tw Cen MT" w:hAnsi="Tw Cen MT"/>
          <w:lang w:val="de-DE"/>
        </w:rPr>
        <w:t>Konzeption</w:t>
      </w:r>
      <w:r w:rsidR="00143412" w:rsidRPr="00C37C21">
        <w:rPr>
          <w:rFonts w:ascii="Tw Cen MT" w:hAnsi="Tw Cen MT"/>
          <w:lang w:val="de-DE"/>
        </w:rPr>
        <w:t xml:space="preserve"> (IT-Konzept, Cloud Technologien, Portfolio Management System, </w:t>
      </w:r>
      <w:r w:rsidR="004D3947" w:rsidRPr="00C37C21">
        <w:rPr>
          <w:rFonts w:ascii="Tw Cen MT" w:hAnsi="Tw Cen MT"/>
          <w:lang w:val="de-DE"/>
        </w:rPr>
        <w:t xml:space="preserve">ERP, </w:t>
      </w:r>
      <w:r w:rsidR="00143412" w:rsidRPr="00C37C21">
        <w:rPr>
          <w:rFonts w:ascii="Tw Cen MT" w:hAnsi="Tw Cen MT"/>
          <w:lang w:val="de-DE"/>
        </w:rPr>
        <w:t>Data Warehouse</w:t>
      </w:r>
      <w:r w:rsidR="004D3947" w:rsidRPr="00C37C21">
        <w:rPr>
          <w:rFonts w:ascii="Tw Cen MT" w:hAnsi="Tw Cen MT"/>
          <w:lang w:val="de-DE"/>
        </w:rPr>
        <w:t xml:space="preserve">, </w:t>
      </w:r>
      <w:r w:rsidR="00B279E5" w:rsidRPr="00C37C21">
        <w:rPr>
          <w:rFonts w:ascii="Tw Cen MT" w:hAnsi="Tw Cen MT"/>
          <w:lang w:val="de-DE"/>
        </w:rPr>
        <w:t>Web Frontend</w:t>
      </w:r>
      <w:r w:rsidR="004F7791" w:rsidRPr="00C37C21">
        <w:rPr>
          <w:rFonts w:ascii="Tw Cen MT" w:hAnsi="Tw Cen MT"/>
          <w:lang w:val="de-DE"/>
        </w:rPr>
        <w:t>, Dashboards</w:t>
      </w:r>
      <w:r w:rsidR="00B279E5" w:rsidRPr="00C37C21">
        <w:rPr>
          <w:rFonts w:ascii="Tw Cen MT" w:hAnsi="Tw Cen MT"/>
          <w:lang w:val="de-DE"/>
        </w:rPr>
        <w:t xml:space="preserve"> </w:t>
      </w:r>
      <w:r w:rsidR="0009183B" w:rsidRPr="00C37C21">
        <w:rPr>
          <w:rFonts w:ascii="Tw Cen MT" w:hAnsi="Tw Cen MT"/>
          <w:lang w:val="de-DE"/>
        </w:rPr>
        <w:t>und Reporting</w:t>
      </w:r>
      <w:r w:rsidR="00143412" w:rsidRPr="00C37C21">
        <w:rPr>
          <w:rFonts w:ascii="Tw Cen MT" w:hAnsi="Tw Cen MT"/>
          <w:lang w:val="de-DE"/>
        </w:rPr>
        <w:t>)</w:t>
      </w:r>
    </w:p>
    <w:p w14:paraId="2771B64D" w14:textId="33899E86" w:rsidR="0033265C" w:rsidRDefault="00F72BA4" w:rsidP="00230343">
      <w:pPr>
        <w:pStyle w:val="Absatz1Einschub"/>
        <w:numPr>
          <w:ilvl w:val="0"/>
          <w:numId w:val="7"/>
        </w:numPr>
        <w:spacing w:after="0"/>
        <w:ind w:left="1418" w:hanging="425"/>
        <w:rPr>
          <w:rFonts w:ascii="Tw Cen MT" w:hAnsi="Tw Cen MT"/>
          <w:lang w:val="de-DE"/>
        </w:rPr>
      </w:pPr>
      <w:r w:rsidRPr="00F72BA4">
        <w:rPr>
          <w:rFonts w:ascii="Tw Cen MT" w:hAnsi="Tw Cen MT"/>
          <w:lang w:val="de-DE"/>
        </w:rPr>
        <w:t xml:space="preserve">Umsetzung eines komplexen Stammdatenmanagements sowie einer integrierten Vertragsdatenverwaltung für Immobilien, SPVs </w:t>
      </w:r>
      <w:r w:rsidR="0033265C">
        <w:rPr>
          <w:rFonts w:ascii="Tw Cen MT" w:hAnsi="Tw Cen MT"/>
          <w:lang w:val="de-DE"/>
        </w:rPr>
        <w:t>u.</w:t>
      </w:r>
      <w:r w:rsidRPr="00F72BA4">
        <w:rPr>
          <w:rFonts w:ascii="Tw Cen MT" w:hAnsi="Tw Cen MT"/>
          <w:lang w:val="de-DE"/>
        </w:rPr>
        <w:t xml:space="preserve"> Partnergesellschaften (inkl. Property Manager) </w:t>
      </w:r>
    </w:p>
    <w:p w14:paraId="3C9E2893" w14:textId="40AC276F" w:rsidR="005F7BD5" w:rsidRPr="00C37C21" w:rsidRDefault="005F7BD5"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Erstellung und Pflege von Pflichtenheften</w:t>
      </w:r>
      <w:r w:rsidR="00B279E5" w:rsidRPr="00C37C21">
        <w:rPr>
          <w:rFonts w:ascii="Tw Cen MT" w:hAnsi="Tw Cen MT"/>
          <w:lang w:val="de-DE"/>
        </w:rPr>
        <w:t xml:space="preserve"> und IT-Konzepten</w:t>
      </w:r>
    </w:p>
    <w:p w14:paraId="4052176A" w14:textId="77F24165"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Anwendungsentwicklung mit VBA</w:t>
      </w:r>
      <w:r w:rsidR="00783C35" w:rsidRPr="00C37C21">
        <w:rPr>
          <w:rFonts w:ascii="Tw Cen MT" w:hAnsi="Tw Cen MT"/>
          <w:lang w:val="de-DE"/>
        </w:rPr>
        <w:t xml:space="preserve"> </w:t>
      </w:r>
      <w:r w:rsidR="00143412" w:rsidRPr="00C37C21">
        <w:rPr>
          <w:rFonts w:ascii="Tw Cen MT" w:hAnsi="Tw Cen MT"/>
          <w:lang w:val="de-DE"/>
        </w:rPr>
        <w:t xml:space="preserve">(Excel, Access, </w:t>
      </w:r>
      <w:proofErr w:type="gramStart"/>
      <w:r w:rsidR="00143412" w:rsidRPr="00C37C21">
        <w:rPr>
          <w:rFonts w:ascii="Tw Cen MT" w:hAnsi="Tw Cen MT"/>
          <w:lang w:val="de-DE"/>
        </w:rPr>
        <w:t>SQL</w:t>
      </w:r>
      <w:r w:rsidR="000B68DD" w:rsidRPr="00C37C21">
        <w:rPr>
          <w:rFonts w:ascii="Tw Cen MT" w:hAnsi="Tw Cen MT"/>
          <w:lang w:val="de-DE"/>
        </w:rPr>
        <w:t xml:space="preserve"> Server</w:t>
      </w:r>
      <w:proofErr w:type="gramEnd"/>
      <w:r w:rsidR="00143412" w:rsidRPr="00C37C21">
        <w:rPr>
          <w:rFonts w:ascii="Tw Cen MT" w:hAnsi="Tw Cen MT"/>
          <w:lang w:val="de-DE"/>
        </w:rPr>
        <w:t>)</w:t>
      </w:r>
    </w:p>
    <w:p w14:paraId="33AFD242" w14:textId="115938D3" w:rsidR="008365B4" w:rsidRPr="00C37C21" w:rsidRDefault="008365B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Projektmanagement</w:t>
      </w:r>
      <w:r w:rsidR="00A1165A">
        <w:rPr>
          <w:rFonts w:ascii="Tw Cen MT" w:hAnsi="Tw Cen MT"/>
          <w:lang w:val="de-DE"/>
        </w:rPr>
        <w:t xml:space="preserve"> und Koordination mit internen und externen Stakeholdern (IT, Business, Dienstleister)</w:t>
      </w:r>
    </w:p>
    <w:p w14:paraId="285917A6" w14:textId="39878EDC" w:rsidR="00296306" w:rsidRPr="00C37C21" w:rsidRDefault="00296306"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Automatisierung von Prozessen</w:t>
      </w:r>
      <w:r w:rsidR="00143412" w:rsidRPr="00C37C21">
        <w:rPr>
          <w:rFonts w:ascii="Tw Cen MT" w:hAnsi="Tw Cen MT"/>
          <w:lang w:val="de-DE"/>
        </w:rPr>
        <w:t xml:space="preserve"> </w:t>
      </w:r>
      <w:r w:rsidR="00736959" w:rsidRPr="00C37C21">
        <w:rPr>
          <w:rFonts w:ascii="Tw Cen MT" w:hAnsi="Tw Cen MT"/>
          <w:lang w:val="de-DE"/>
        </w:rPr>
        <w:t xml:space="preserve">und Schnittstellen </w:t>
      </w:r>
      <w:r w:rsidR="00143412" w:rsidRPr="00C37C21">
        <w:rPr>
          <w:rFonts w:ascii="Tw Cen MT" w:hAnsi="Tw Cen MT"/>
          <w:lang w:val="de-DE"/>
        </w:rPr>
        <w:t>(XML, CSV)</w:t>
      </w:r>
    </w:p>
    <w:p w14:paraId="7CED027C" w14:textId="77777777" w:rsidR="00312244" w:rsidRPr="00C37C21" w:rsidRDefault="005B3471"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 xml:space="preserve">Unterstützung bei </w:t>
      </w:r>
      <w:r w:rsidR="00312244" w:rsidRPr="00C37C21">
        <w:rPr>
          <w:rFonts w:ascii="Tw Cen MT" w:hAnsi="Tw Cen MT"/>
          <w:lang w:val="de-DE"/>
        </w:rPr>
        <w:t xml:space="preserve">Systemauswahl </w:t>
      </w:r>
      <w:r w:rsidR="001214B0" w:rsidRPr="00C37C21">
        <w:rPr>
          <w:rFonts w:ascii="Tw Cen MT" w:hAnsi="Tw Cen MT"/>
          <w:lang w:val="de-DE"/>
        </w:rPr>
        <w:t>(</w:t>
      </w:r>
      <w:r w:rsidR="00312244" w:rsidRPr="00C37C21">
        <w:rPr>
          <w:rFonts w:ascii="Tw Cen MT" w:hAnsi="Tw Cen MT"/>
          <w:lang w:val="de-DE"/>
        </w:rPr>
        <w:t>Virtuelle Datenräume</w:t>
      </w:r>
      <w:r w:rsidR="001214B0" w:rsidRPr="00C37C21">
        <w:rPr>
          <w:rFonts w:ascii="Tw Cen MT" w:hAnsi="Tw Cen MT"/>
          <w:lang w:val="de-DE"/>
        </w:rPr>
        <w:t xml:space="preserve">, </w:t>
      </w:r>
      <w:proofErr w:type="spellStart"/>
      <w:r w:rsidR="00312244" w:rsidRPr="00C37C21">
        <w:rPr>
          <w:rFonts w:ascii="Tw Cen MT" w:hAnsi="Tw Cen MT"/>
          <w:lang w:val="de-DE"/>
        </w:rPr>
        <w:t>Document</w:t>
      </w:r>
      <w:proofErr w:type="spellEnd"/>
      <w:r w:rsidR="00312244" w:rsidRPr="00C37C21">
        <w:rPr>
          <w:rFonts w:ascii="Tw Cen MT" w:hAnsi="Tw Cen MT"/>
          <w:lang w:val="de-DE"/>
        </w:rPr>
        <w:t xml:space="preserve"> Management Systeme</w:t>
      </w:r>
      <w:r w:rsidR="001214B0" w:rsidRPr="00C37C21">
        <w:rPr>
          <w:rFonts w:ascii="Tw Cen MT" w:hAnsi="Tw Cen MT"/>
          <w:lang w:val="de-DE"/>
        </w:rPr>
        <w:t xml:space="preserve"> und Rechenzentren/Clouds)</w:t>
      </w:r>
    </w:p>
    <w:p w14:paraId="2B853E51" w14:textId="0E05746A" w:rsidR="00312244" w:rsidRPr="00C37C21" w:rsidRDefault="00312244"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t xml:space="preserve">Unterstützung bei Systemintegration des </w:t>
      </w:r>
      <w:proofErr w:type="spellStart"/>
      <w:r w:rsidRPr="00C37C21">
        <w:rPr>
          <w:rFonts w:ascii="Tw Cen MT" w:hAnsi="Tw Cen MT"/>
          <w:lang w:val="de-DE"/>
        </w:rPr>
        <w:t>Otris</w:t>
      </w:r>
      <w:proofErr w:type="spellEnd"/>
      <w:r w:rsidRPr="00C37C21">
        <w:rPr>
          <w:rFonts w:ascii="Tw Cen MT" w:hAnsi="Tw Cen MT"/>
          <w:lang w:val="de-DE"/>
        </w:rPr>
        <w:t xml:space="preserve"> DMS</w:t>
      </w:r>
      <w:r w:rsidR="00D338E1">
        <w:rPr>
          <w:rFonts w:ascii="Tw Cen MT" w:hAnsi="Tw Cen MT"/>
          <w:lang w:val="de-DE"/>
        </w:rPr>
        <w:t xml:space="preserve"> (Dokumentenmanagement)</w:t>
      </w:r>
    </w:p>
    <w:p w14:paraId="53BF01BC" w14:textId="0B44A2F0" w:rsidR="004D3947" w:rsidRDefault="004D3947" w:rsidP="00230343">
      <w:pPr>
        <w:pStyle w:val="Absatz1Einschub"/>
        <w:numPr>
          <w:ilvl w:val="0"/>
          <w:numId w:val="7"/>
        </w:numPr>
        <w:spacing w:after="0"/>
        <w:ind w:left="1418" w:hanging="425"/>
        <w:rPr>
          <w:rFonts w:ascii="Tw Cen MT" w:hAnsi="Tw Cen MT"/>
          <w:lang w:val="de-DE"/>
        </w:rPr>
      </w:pPr>
      <w:r w:rsidRPr="00C37C21">
        <w:rPr>
          <w:rFonts w:ascii="Tw Cen MT" w:hAnsi="Tw Cen MT"/>
          <w:lang w:val="de-DE"/>
        </w:rPr>
        <w:lastRenderedPageBreak/>
        <w:t>Dokumentation sowie Training der Anwender</w:t>
      </w:r>
    </w:p>
    <w:p w14:paraId="4134FF1B" w14:textId="63127132" w:rsidR="00343FF4" w:rsidRPr="00C37C21" w:rsidRDefault="00343FF4" w:rsidP="00230343">
      <w:pPr>
        <w:pStyle w:val="Absatz1Einschub"/>
        <w:numPr>
          <w:ilvl w:val="0"/>
          <w:numId w:val="7"/>
        </w:numPr>
        <w:spacing w:after="0"/>
        <w:ind w:left="1418" w:hanging="425"/>
        <w:rPr>
          <w:rFonts w:ascii="Tw Cen MT" w:hAnsi="Tw Cen MT"/>
          <w:lang w:val="de-DE"/>
        </w:rPr>
      </w:pPr>
      <w:r>
        <w:rPr>
          <w:rFonts w:ascii="Tw Cen MT" w:hAnsi="Tw Cen MT"/>
          <w:lang w:val="de-DE"/>
        </w:rPr>
        <w:t>Datenanalyse und -modellierung</w:t>
      </w:r>
    </w:p>
    <w:p w14:paraId="689FF757" w14:textId="43654B84" w:rsidR="008F1D98" w:rsidRDefault="00296306" w:rsidP="00CC295C">
      <w:pPr>
        <w:pStyle w:val="AbsatzEDVBeschreibung"/>
        <w:tabs>
          <w:tab w:val="clear" w:pos="2268"/>
        </w:tabs>
        <w:spacing w:after="0"/>
        <w:ind w:left="1557" w:hanging="1416"/>
        <w:rPr>
          <w:rFonts w:ascii="Tw Cen MT" w:hAnsi="Tw Cen MT"/>
          <w:lang w:val="en-GB"/>
        </w:rPr>
      </w:pPr>
      <w:r w:rsidRPr="00C37C21">
        <w:rPr>
          <w:rFonts w:ascii="Tw Cen MT" w:hAnsi="Tw Cen MT"/>
          <w:lang w:val="en-GB"/>
        </w:rPr>
        <w:t>IT-</w:t>
      </w:r>
      <w:proofErr w:type="spellStart"/>
      <w:r w:rsidRPr="00C37C21">
        <w:rPr>
          <w:rFonts w:ascii="Tw Cen MT" w:hAnsi="Tw Cen MT"/>
          <w:lang w:val="en-GB"/>
        </w:rPr>
        <w:t>Umgebung</w:t>
      </w:r>
      <w:proofErr w:type="spellEnd"/>
      <w:r w:rsidRPr="00C37C21">
        <w:rPr>
          <w:rFonts w:ascii="Tw Cen MT" w:hAnsi="Tw Cen MT"/>
          <w:lang w:val="en-GB"/>
        </w:rPr>
        <w:t xml:space="preserve">: </w:t>
      </w:r>
      <w:r w:rsidR="000B68DD" w:rsidRPr="00C37C21">
        <w:rPr>
          <w:rFonts w:ascii="Tw Cen MT" w:hAnsi="Tw Cen MT"/>
          <w:lang w:val="en-GB"/>
        </w:rPr>
        <w:t xml:space="preserve">MS </w:t>
      </w:r>
      <w:r w:rsidRPr="00C37C21">
        <w:rPr>
          <w:rFonts w:ascii="Tw Cen MT" w:hAnsi="Tw Cen MT"/>
          <w:lang w:val="en-GB"/>
        </w:rPr>
        <w:t>Excel,</w:t>
      </w:r>
      <w:r w:rsidR="000B68DD" w:rsidRPr="00C37C21">
        <w:rPr>
          <w:rFonts w:ascii="Tw Cen MT" w:hAnsi="Tw Cen MT"/>
          <w:lang w:val="en-GB"/>
        </w:rPr>
        <w:t xml:space="preserve"> MS</w:t>
      </w:r>
      <w:r w:rsidRPr="00C37C21">
        <w:rPr>
          <w:rFonts w:ascii="Tw Cen MT" w:hAnsi="Tw Cen MT"/>
          <w:lang w:val="en-GB"/>
        </w:rPr>
        <w:t xml:space="preserve"> </w:t>
      </w:r>
      <w:r w:rsidR="00143412" w:rsidRPr="00C37C21">
        <w:rPr>
          <w:rFonts w:ascii="Tw Cen MT" w:hAnsi="Tw Cen MT"/>
          <w:lang w:val="en-GB"/>
        </w:rPr>
        <w:t xml:space="preserve">Access, </w:t>
      </w:r>
      <w:r w:rsidRPr="00C37C21">
        <w:rPr>
          <w:rFonts w:ascii="Tw Cen MT" w:hAnsi="Tw Cen MT"/>
          <w:lang w:val="en-GB"/>
        </w:rPr>
        <w:t>VBA</w:t>
      </w:r>
      <w:r w:rsidR="00EC3AB5" w:rsidRPr="00C37C21">
        <w:rPr>
          <w:rFonts w:ascii="Tw Cen MT" w:hAnsi="Tw Cen MT"/>
          <w:lang w:val="en-GB"/>
        </w:rPr>
        <w:t xml:space="preserve"> (ADO, SQL)</w:t>
      </w:r>
      <w:r w:rsidRPr="00C37C21">
        <w:rPr>
          <w:rFonts w:ascii="Tw Cen MT" w:hAnsi="Tw Cen MT"/>
          <w:lang w:val="en-GB"/>
        </w:rPr>
        <w:t>, XML</w:t>
      </w:r>
      <w:r w:rsidR="00143412" w:rsidRPr="00C37C21">
        <w:rPr>
          <w:rFonts w:ascii="Tw Cen MT" w:hAnsi="Tw Cen MT"/>
          <w:lang w:val="en-GB"/>
        </w:rPr>
        <w:t>, Easy/</w:t>
      </w:r>
      <w:proofErr w:type="spellStart"/>
      <w:r w:rsidR="00143412" w:rsidRPr="00C37C21">
        <w:rPr>
          <w:rFonts w:ascii="Tw Cen MT" w:hAnsi="Tw Cen MT"/>
          <w:lang w:val="en-GB"/>
        </w:rPr>
        <w:t>Otris</w:t>
      </w:r>
      <w:proofErr w:type="spellEnd"/>
      <w:r w:rsidR="00143412" w:rsidRPr="00C37C21">
        <w:rPr>
          <w:rFonts w:ascii="Tw Cen MT" w:hAnsi="Tw Cen MT"/>
          <w:lang w:val="en-GB"/>
        </w:rPr>
        <w:t xml:space="preserve"> DMS</w:t>
      </w:r>
      <w:r w:rsidR="00525CB0" w:rsidRPr="00C37C21">
        <w:rPr>
          <w:rFonts w:ascii="Tw Cen MT" w:hAnsi="Tw Cen MT"/>
          <w:lang w:val="en-GB"/>
        </w:rPr>
        <w:t>, VISIO (UML</w:t>
      </w:r>
      <w:r w:rsidR="00AE0315" w:rsidRPr="00C37C21">
        <w:rPr>
          <w:rFonts w:ascii="Tw Cen MT" w:hAnsi="Tw Cen MT"/>
          <w:lang w:val="en-GB"/>
        </w:rPr>
        <w:t>, BPMN</w:t>
      </w:r>
      <w:r w:rsidR="00525CB0" w:rsidRPr="00C37C21">
        <w:rPr>
          <w:rFonts w:ascii="Tw Cen MT" w:hAnsi="Tw Cen MT"/>
          <w:lang w:val="en-GB"/>
        </w:rPr>
        <w:t>)</w:t>
      </w:r>
      <w:r w:rsidR="00443F6E" w:rsidRPr="00C37C21">
        <w:rPr>
          <w:rFonts w:ascii="Tw Cen MT" w:hAnsi="Tw Cen MT"/>
          <w:lang w:val="en-GB"/>
        </w:rPr>
        <w:t>, Cloud</w:t>
      </w:r>
      <w:r w:rsidR="000B68DD" w:rsidRPr="00C37C21">
        <w:rPr>
          <w:rFonts w:ascii="Tw Cen MT" w:hAnsi="Tw Cen MT"/>
          <w:lang w:val="en-GB"/>
        </w:rPr>
        <w:t>, MS SQL Server</w:t>
      </w:r>
      <w:r w:rsidR="004D3947" w:rsidRPr="00C37C21">
        <w:rPr>
          <w:rFonts w:ascii="Tw Cen MT" w:hAnsi="Tw Cen MT"/>
          <w:lang w:val="en-GB"/>
        </w:rPr>
        <w:t xml:space="preserve">, </w:t>
      </w:r>
      <w:r w:rsidR="00F5071F" w:rsidRPr="00C37C21">
        <w:rPr>
          <w:rFonts w:ascii="Tw Cen MT" w:hAnsi="Tw Cen MT"/>
          <w:lang w:val="en-GB"/>
        </w:rPr>
        <w:t xml:space="preserve">C#.NET, </w:t>
      </w:r>
      <w:r w:rsidR="004D3947" w:rsidRPr="00C37C21">
        <w:rPr>
          <w:rFonts w:ascii="Tw Cen MT" w:hAnsi="Tw Cen MT"/>
          <w:lang w:val="en-GB"/>
        </w:rPr>
        <w:t>Web-</w:t>
      </w:r>
      <w:proofErr w:type="spellStart"/>
      <w:r w:rsidR="004D3947" w:rsidRPr="00C37C21">
        <w:rPr>
          <w:rFonts w:ascii="Tw Cen MT" w:hAnsi="Tw Cen MT"/>
          <w:lang w:val="en-GB"/>
        </w:rPr>
        <w:t>Technologien</w:t>
      </w:r>
      <w:proofErr w:type="spellEnd"/>
      <w:r w:rsidR="00826136">
        <w:rPr>
          <w:rFonts w:ascii="Tw Cen MT" w:hAnsi="Tw Cen MT"/>
          <w:lang w:val="en-GB"/>
        </w:rPr>
        <w:t xml:space="preserve">, PowerPivot, </w:t>
      </w:r>
      <w:proofErr w:type="spellStart"/>
      <w:r w:rsidR="00826136">
        <w:rPr>
          <w:rFonts w:ascii="Tw Cen MT" w:hAnsi="Tw Cen MT"/>
          <w:lang w:val="en-GB"/>
        </w:rPr>
        <w:t>PowerBI</w:t>
      </w:r>
      <w:proofErr w:type="spellEnd"/>
      <w:r w:rsidR="00826136">
        <w:rPr>
          <w:rFonts w:ascii="Tw Cen MT" w:hAnsi="Tw Cen MT"/>
          <w:lang w:val="en-GB"/>
        </w:rPr>
        <w:t xml:space="preserve">, </w:t>
      </w:r>
      <w:proofErr w:type="spellStart"/>
      <w:r w:rsidR="00826136">
        <w:rPr>
          <w:rFonts w:ascii="Tw Cen MT" w:hAnsi="Tw Cen MT"/>
          <w:lang w:val="en-GB"/>
        </w:rPr>
        <w:t>PowerQuery</w:t>
      </w:r>
      <w:proofErr w:type="spellEnd"/>
    </w:p>
    <w:p w14:paraId="769334C0" w14:textId="77777777" w:rsidR="00914A0F" w:rsidRPr="00914A0F" w:rsidRDefault="00914A0F" w:rsidP="00914A0F">
      <w:pPr>
        <w:pStyle w:val="Absatzleer"/>
        <w:rPr>
          <w:lang w:val="en-GB"/>
        </w:rPr>
      </w:pPr>
    </w:p>
    <w:p w14:paraId="7C5AF0D4" w14:textId="0DED6DF5" w:rsidR="00CB776D" w:rsidRPr="00C37C21" w:rsidRDefault="00CB776D" w:rsidP="005C52FB">
      <w:pPr>
        <w:rPr>
          <w:rFonts w:ascii="Tw Cen MT" w:hAnsi="Tw Cen MT"/>
          <w:lang w:val="de-DE"/>
        </w:rPr>
      </w:pPr>
      <w:r w:rsidRPr="00DE69DB">
        <w:rPr>
          <w:rFonts w:ascii="Tw Cen MT" w:hAnsi="Tw Cen MT"/>
          <w:sz w:val="22"/>
          <w:szCs w:val="22"/>
          <w:lang w:val="de-DE"/>
        </w:rPr>
        <w:t xml:space="preserve">06/2016 – </w:t>
      </w:r>
      <w:r w:rsidR="00783102" w:rsidRPr="00DE69DB">
        <w:rPr>
          <w:rFonts w:ascii="Tw Cen MT" w:hAnsi="Tw Cen MT"/>
          <w:sz w:val="22"/>
          <w:szCs w:val="22"/>
          <w:lang w:val="de-DE"/>
        </w:rPr>
        <w:t>12/2019</w:t>
      </w:r>
      <w:r w:rsidRPr="00DE69DB">
        <w:rPr>
          <w:rFonts w:ascii="Tw Cen MT" w:hAnsi="Tw Cen MT"/>
          <w:sz w:val="22"/>
          <w:szCs w:val="22"/>
          <w:lang w:val="de-DE"/>
        </w:rPr>
        <w:tab/>
      </w:r>
      <w:proofErr w:type="spellStart"/>
      <w:r w:rsidRPr="00DE69DB">
        <w:rPr>
          <w:rFonts w:ascii="Tw Cen MT" w:hAnsi="Tw Cen MT"/>
          <w:b/>
          <w:bCs/>
          <w:sz w:val="22"/>
          <w:szCs w:val="22"/>
          <w:lang w:val="de-DE"/>
        </w:rPr>
        <w:t>ITZBund</w:t>
      </w:r>
      <w:proofErr w:type="spellEnd"/>
      <w:r w:rsidRPr="00DE69DB">
        <w:rPr>
          <w:rFonts w:ascii="Tw Cen MT" w:hAnsi="Tw Cen MT"/>
          <w:sz w:val="22"/>
          <w:szCs w:val="22"/>
          <w:lang w:val="de-DE"/>
        </w:rPr>
        <w:t>, Öffentlicher Sektor, Bonn</w:t>
      </w:r>
    </w:p>
    <w:p w14:paraId="47D5F9A3" w14:textId="6261C71D" w:rsidR="00CB776D" w:rsidRPr="00C37C21" w:rsidRDefault="00C71C88" w:rsidP="00C71C88">
      <w:pPr>
        <w:pStyle w:val="Absatz1Einschub"/>
        <w:spacing w:after="0"/>
        <w:ind w:left="0"/>
        <w:rPr>
          <w:rFonts w:ascii="Tw Cen MT" w:hAnsi="Tw Cen MT"/>
          <w:lang w:val="de-DE"/>
        </w:rPr>
      </w:pPr>
      <w:r>
        <w:rPr>
          <w:rFonts w:ascii="Tw Cen MT" w:hAnsi="Tw Cen MT"/>
          <w:lang w:val="de-DE"/>
        </w:rPr>
        <w:t xml:space="preserve">              </w:t>
      </w:r>
      <w:r w:rsidR="00CB776D" w:rsidRPr="00C37C21">
        <w:rPr>
          <w:rFonts w:ascii="Tw Cen MT" w:hAnsi="Tw Cen MT"/>
          <w:lang w:val="de-DE"/>
        </w:rPr>
        <w:t xml:space="preserve">Rolle: </w:t>
      </w:r>
      <w:r w:rsidR="005E3E97">
        <w:rPr>
          <w:rFonts w:ascii="Tw Cen MT" w:hAnsi="Tw Cen MT"/>
          <w:lang w:val="de-DE"/>
        </w:rPr>
        <w:t xml:space="preserve">            </w:t>
      </w:r>
      <w:r w:rsidR="00CB776D" w:rsidRPr="00C37C21">
        <w:rPr>
          <w:rFonts w:ascii="Tw Cen MT" w:hAnsi="Tw Cen MT"/>
          <w:lang w:val="de-DE"/>
        </w:rPr>
        <w:t>Anforderungsmanager</w:t>
      </w:r>
      <w:r w:rsidR="00332771">
        <w:rPr>
          <w:rFonts w:ascii="Tw Cen MT" w:hAnsi="Tw Cen MT"/>
          <w:lang w:val="de-DE"/>
        </w:rPr>
        <w:t xml:space="preserve"> (</w:t>
      </w:r>
      <w:r w:rsidR="00332771" w:rsidRPr="00C37C21">
        <w:rPr>
          <w:rFonts w:ascii="Tw Cen MT" w:hAnsi="Tw Cen MT"/>
          <w:lang w:val="de-DE"/>
        </w:rPr>
        <w:t>VIFA, FA-Batch/</w:t>
      </w:r>
      <w:proofErr w:type="spellStart"/>
      <w:r w:rsidR="00332771" w:rsidRPr="00C37C21">
        <w:rPr>
          <w:rFonts w:ascii="Tw Cen MT" w:hAnsi="Tw Cen MT"/>
          <w:lang w:val="de-DE"/>
        </w:rPr>
        <w:t>SpaZI</w:t>
      </w:r>
      <w:proofErr w:type="spellEnd"/>
      <w:r w:rsidR="00332771" w:rsidRPr="00C37C21">
        <w:rPr>
          <w:rFonts w:ascii="Tw Cen MT" w:hAnsi="Tw Cen MT"/>
          <w:lang w:val="de-DE"/>
        </w:rPr>
        <w:t>)</w:t>
      </w:r>
    </w:p>
    <w:p w14:paraId="76D6CF88" w14:textId="689B7955" w:rsidR="00B44114" w:rsidRDefault="00C71C88" w:rsidP="005E3E97">
      <w:pPr>
        <w:pStyle w:val="Absatz1Einschub"/>
        <w:spacing w:after="0"/>
        <w:ind w:left="2124" w:hanging="2124"/>
        <w:rPr>
          <w:rFonts w:ascii="Tw Cen MT" w:hAnsi="Tw Cen MT"/>
          <w:lang w:val="de-DE"/>
        </w:rPr>
      </w:pPr>
      <w:r>
        <w:rPr>
          <w:rFonts w:ascii="Tw Cen MT" w:hAnsi="Tw Cen MT"/>
          <w:lang w:val="de-DE"/>
        </w:rPr>
        <w:t xml:space="preserve">              </w:t>
      </w:r>
      <w:r w:rsidR="00824CB1" w:rsidRPr="00C37C21">
        <w:rPr>
          <w:rFonts w:ascii="Tw Cen MT" w:hAnsi="Tw Cen MT"/>
          <w:lang w:val="de-DE"/>
        </w:rPr>
        <w:t xml:space="preserve">Thema: </w:t>
      </w:r>
      <w:r>
        <w:rPr>
          <w:rFonts w:ascii="Tw Cen MT" w:hAnsi="Tw Cen MT"/>
          <w:lang w:val="de-DE"/>
        </w:rPr>
        <w:tab/>
      </w:r>
      <w:proofErr w:type="spellStart"/>
      <w:r w:rsidR="00CB776D" w:rsidRPr="00C37C21">
        <w:rPr>
          <w:rFonts w:ascii="Tw Cen MT" w:hAnsi="Tw Cen MT"/>
          <w:lang w:val="de-DE"/>
        </w:rPr>
        <w:t>IdNr</w:t>
      </w:r>
      <w:proofErr w:type="spellEnd"/>
      <w:r w:rsidR="00CB776D" w:rsidRPr="00C37C21">
        <w:rPr>
          <w:rFonts w:ascii="Tw Cen MT" w:hAnsi="Tw Cen MT"/>
          <w:lang w:val="de-DE"/>
        </w:rPr>
        <w:t>-Verfahren</w:t>
      </w:r>
      <w:r w:rsidR="005E3E97">
        <w:rPr>
          <w:rFonts w:ascii="Tw Cen MT" w:hAnsi="Tw Cen MT"/>
          <w:lang w:val="de-DE"/>
        </w:rPr>
        <w:t xml:space="preserve"> </w:t>
      </w:r>
      <w:r w:rsidR="00084B28">
        <w:rPr>
          <w:rFonts w:ascii="Tw Cen MT" w:hAnsi="Tw Cen MT"/>
          <w:lang w:val="de-DE"/>
        </w:rPr>
        <w:t>(B</w:t>
      </w:r>
      <w:r w:rsidR="00084B28" w:rsidRPr="00476527">
        <w:rPr>
          <w:rFonts w:ascii="Tw Cen MT" w:hAnsi="Tw Cen MT"/>
          <w:lang w:val="de-DE"/>
        </w:rPr>
        <w:t>undes</w:t>
      </w:r>
      <w:r w:rsidR="00084B28" w:rsidRPr="00476527">
        <w:rPr>
          <w:rFonts w:ascii="Tw Cen MT" w:hAnsi="Tw Cen MT"/>
          <w:lang w:val="de-DE"/>
        </w:rPr>
        <w:softHyphen/>
        <w:t>einheitliche Spezial</w:t>
      </w:r>
      <w:r w:rsidR="00084B28" w:rsidRPr="00476527">
        <w:rPr>
          <w:rFonts w:ascii="Tw Cen MT" w:hAnsi="Tw Cen MT"/>
          <w:lang w:val="de-DE"/>
        </w:rPr>
        <w:softHyphen/>
        <w:t>verfahren</w:t>
      </w:r>
      <w:r w:rsidR="009B7FB3">
        <w:rPr>
          <w:rFonts w:ascii="Tw Cen MT" w:hAnsi="Tw Cen MT"/>
          <w:lang w:val="de-DE"/>
        </w:rPr>
        <w:t xml:space="preserve"> der Steuerverwaltung</w:t>
      </w:r>
      <w:r w:rsidR="00332771">
        <w:rPr>
          <w:rFonts w:ascii="Tw Cen MT" w:hAnsi="Tw Cen MT"/>
          <w:lang w:val="de-DE"/>
        </w:rPr>
        <w:t>)</w:t>
      </w:r>
    </w:p>
    <w:p w14:paraId="42A187B4" w14:textId="77777777" w:rsidR="009F2950" w:rsidRDefault="009F2950" w:rsidP="00C5337C">
      <w:pPr>
        <w:pStyle w:val="Absatz1Einschub"/>
        <w:spacing w:after="0"/>
        <w:ind w:left="1701"/>
        <w:rPr>
          <w:rFonts w:ascii="Tw Cen MT" w:hAnsi="Tw Cen MT"/>
          <w:lang w:val="de-DE"/>
        </w:rPr>
      </w:pPr>
    </w:p>
    <w:p w14:paraId="362897F9" w14:textId="1D2C7472" w:rsidR="00050F19" w:rsidRPr="00ED3A75" w:rsidRDefault="0028278E" w:rsidP="00C71C88">
      <w:pPr>
        <w:pStyle w:val="Absatz1Einschub"/>
        <w:spacing w:after="0"/>
        <w:ind w:left="851"/>
        <w:rPr>
          <w:rFonts w:ascii="Tw Cen MT" w:hAnsi="Tw Cen MT"/>
          <w:lang w:val="de-DE"/>
        </w:rPr>
      </w:pPr>
      <w:r>
        <w:rPr>
          <w:rFonts w:ascii="Tw Cen MT" w:hAnsi="Tw Cen MT"/>
          <w:lang w:val="de-DE"/>
        </w:rPr>
        <w:t>Hauptv</w:t>
      </w:r>
      <w:r w:rsidR="00050F19" w:rsidRPr="00ED3A75">
        <w:rPr>
          <w:rFonts w:ascii="Tw Cen MT" w:hAnsi="Tw Cen MT"/>
          <w:lang w:val="de-DE"/>
        </w:rPr>
        <w:t xml:space="preserve">erantwortlich für das Anforderungsmanagement </w:t>
      </w:r>
      <w:r>
        <w:rPr>
          <w:rFonts w:ascii="Tw Cen MT" w:hAnsi="Tw Cen MT"/>
          <w:lang w:val="de-DE"/>
        </w:rPr>
        <w:t xml:space="preserve">der Teilverfahren </w:t>
      </w:r>
      <w:r w:rsidRPr="00C37C21">
        <w:rPr>
          <w:rFonts w:ascii="Tw Cen MT" w:hAnsi="Tw Cen MT"/>
          <w:lang w:val="de-DE"/>
        </w:rPr>
        <w:t>VIFA</w:t>
      </w:r>
      <w:r>
        <w:rPr>
          <w:rFonts w:ascii="Tw Cen MT" w:hAnsi="Tw Cen MT"/>
          <w:lang w:val="de-DE"/>
        </w:rPr>
        <w:t xml:space="preserve"> und </w:t>
      </w:r>
      <w:r w:rsidRPr="00C37C21">
        <w:rPr>
          <w:rFonts w:ascii="Tw Cen MT" w:hAnsi="Tw Cen MT"/>
          <w:lang w:val="de-DE"/>
        </w:rPr>
        <w:t>FA-Batch/</w:t>
      </w:r>
      <w:proofErr w:type="spellStart"/>
      <w:r w:rsidRPr="00C37C21">
        <w:rPr>
          <w:rFonts w:ascii="Tw Cen MT" w:hAnsi="Tw Cen MT"/>
          <w:lang w:val="de-DE"/>
        </w:rPr>
        <w:t>SpaZI</w:t>
      </w:r>
      <w:proofErr w:type="spellEnd"/>
      <w:r>
        <w:rPr>
          <w:rFonts w:ascii="Tw Cen MT" w:hAnsi="Tw Cen MT"/>
          <w:lang w:val="de-DE"/>
        </w:rPr>
        <w:t xml:space="preserve"> </w:t>
      </w:r>
      <w:r w:rsidR="00050F19" w:rsidRPr="00ED3A75">
        <w:rPr>
          <w:rFonts w:ascii="Tw Cen MT" w:hAnsi="Tw Cen MT"/>
          <w:lang w:val="de-DE"/>
        </w:rPr>
        <w:t xml:space="preserve">und die fachliche Beratung im IDNR-Verfahren </w:t>
      </w:r>
      <w:r w:rsidR="00A17F71">
        <w:rPr>
          <w:rFonts w:ascii="Tw Cen MT" w:hAnsi="Tw Cen MT"/>
          <w:lang w:val="de-DE"/>
        </w:rPr>
        <w:t>-</w:t>
      </w:r>
      <w:r w:rsidR="00050F19" w:rsidRPr="00ED3A75">
        <w:rPr>
          <w:rFonts w:ascii="Tw Cen MT" w:hAnsi="Tw Cen MT"/>
          <w:lang w:val="de-DE"/>
        </w:rPr>
        <w:t xml:space="preserve"> inklusive Erstellung technischer Fachkonzepte, Pflichtenhefte, Mockups sowie Unterstützung der Entwicklungs- und Testprozesse im regulierten Umfeld des öffentlichen Sektors, um das Bestandssystem zu erweitern, das Berichtswesen zu verbessern und ein </w:t>
      </w:r>
      <w:r w:rsidR="00FD7D40">
        <w:rPr>
          <w:rFonts w:ascii="Tw Cen MT" w:hAnsi="Tw Cen MT"/>
          <w:lang w:val="de-DE"/>
        </w:rPr>
        <w:t>DSGVO-</w:t>
      </w:r>
      <w:r w:rsidR="00050F19" w:rsidRPr="00ED3A75">
        <w:rPr>
          <w:rFonts w:ascii="Tw Cen MT" w:hAnsi="Tw Cen MT"/>
          <w:lang w:val="de-DE"/>
        </w:rPr>
        <w:t>Löschkonzept zu implementieren.</w:t>
      </w:r>
    </w:p>
    <w:p w14:paraId="707A6699" w14:textId="382219A6" w:rsidR="00842562" w:rsidRPr="00ED3A75" w:rsidRDefault="00216433" w:rsidP="00C71C88">
      <w:pPr>
        <w:pStyle w:val="Absatz1Einschub"/>
        <w:ind w:left="851"/>
        <w:rPr>
          <w:rFonts w:ascii="Tw Cen MT" w:hAnsi="Tw Cen MT"/>
          <w:lang w:val="de-DE"/>
        </w:rPr>
      </w:pPr>
      <w:r w:rsidRPr="00ED3A75">
        <w:rPr>
          <w:rFonts w:ascii="Tw Cen MT" w:hAnsi="Tw Cen MT"/>
          <w:lang w:val="de-DE"/>
        </w:rPr>
        <w:t xml:space="preserve">Das </w:t>
      </w:r>
      <w:proofErr w:type="spellStart"/>
      <w:r w:rsidRPr="00ED3A75">
        <w:rPr>
          <w:rFonts w:ascii="Tw Cen MT" w:hAnsi="Tw Cen MT"/>
          <w:lang w:val="de-DE"/>
        </w:rPr>
        <w:t>IdNr</w:t>
      </w:r>
      <w:proofErr w:type="spellEnd"/>
      <w:r w:rsidRPr="00ED3A75">
        <w:rPr>
          <w:rFonts w:ascii="Tw Cen MT" w:hAnsi="Tw Cen MT"/>
          <w:lang w:val="de-DE"/>
        </w:rPr>
        <w:t xml:space="preserve">-Verfahren dient der zentralen Vergabe und Verwaltung der Steuer-Identifikationsnummer durch das BZSt und bildet eine </w:t>
      </w:r>
      <w:r w:rsidR="00E835BA" w:rsidRPr="00ED3A75">
        <w:rPr>
          <w:rFonts w:ascii="Tw Cen MT" w:hAnsi="Tw Cen MT"/>
          <w:lang w:val="de-DE"/>
        </w:rPr>
        <w:t>wichtige</w:t>
      </w:r>
      <w:r w:rsidRPr="00ED3A75">
        <w:rPr>
          <w:rFonts w:ascii="Tw Cen MT" w:hAnsi="Tw Cen MT"/>
          <w:lang w:val="de-DE"/>
        </w:rPr>
        <w:t xml:space="preserve"> Grundlage für zahlreiche KONSENS-Fachverfahren (z.</w:t>
      </w:r>
      <w:r w:rsidRPr="00ED3A75">
        <w:rPr>
          <w:rFonts w:cs="Arial"/>
          <w:lang w:val="de-DE"/>
        </w:rPr>
        <w:t> </w:t>
      </w:r>
      <w:r w:rsidRPr="00ED3A75">
        <w:rPr>
          <w:rFonts w:ascii="Tw Cen MT" w:hAnsi="Tw Cen MT"/>
          <w:lang w:val="de-DE"/>
        </w:rPr>
        <w:t xml:space="preserve">B. ESt-Veranlagung, ELStAM, </w:t>
      </w:r>
      <w:proofErr w:type="spellStart"/>
      <w:r w:rsidRPr="00ED3A75">
        <w:rPr>
          <w:rFonts w:ascii="Tw Cen MT" w:hAnsi="Tw Cen MT"/>
          <w:lang w:val="de-DE"/>
        </w:rPr>
        <w:t>KSt</w:t>
      </w:r>
      <w:proofErr w:type="spellEnd"/>
      <w:r w:rsidRPr="00ED3A75">
        <w:rPr>
          <w:rFonts w:ascii="Tw Cen MT" w:hAnsi="Tw Cen MT"/>
          <w:lang w:val="de-DE"/>
        </w:rPr>
        <w:t xml:space="preserve">, </w:t>
      </w:r>
      <w:proofErr w:type="spellStart"/>
      <w:r w:rsidRPr="00ED3A75">
        <w:rPr>
          <w:rFonts w:ascii="Tw Cen MT" w:hAnsi="Tw Cen MT"/>
          <w:lang w:val="de-DE"/>
        </w:rPr>
        <w:t>USt</w:t>
      </w:r>
      <w:proofErr w:type="spellEnd"/>
      <w:r w:rsidR="00FA216A" w:rsidRPr="00ED3A75">
        <w:rPr>
          <w:rFonts w:ascii="Tw Cen MT" w:hAnsi="Tw Cen MT"/>
          <w:lang w:val="de-DE"/>
        </w:rPr>
        <w:t xml:space="preserve">, </w:t>
      </w:r>
      <w:proofErr w:type="spellStart"/>
      <w:r w:rsidR="00FA216A" w:rsidRPr="00ED3A75">
        <w:rPr>
          <w:rFonts w:ascii="Tw Cen MT" w:hAnsi="Tw Cen MT"/>
          <w:lang w:val="de-DE"/>
        </w:rPr>
        <w:t>Ge</w:t>
      </w:r>
      <w:r w:rsidR="00ED3A75" w:rsidRPr="00ED3A75">
        <w:rPr>
          <w:rFonts w:ascii="Tw Cen MT" w:hAnsi="Tw Cen MT"/>
          <w:lang w:val="de-DE"/>
        </w:rPr>
        <w:t>Co</w:t>
      </w:r>
      <w:proofErr w:type="spellEnd"/>
      <w:r w:rsidRPr="00ED3A75">
        <w:rPr>
          <w:rFonts w:ascii="Tw Cen MT" w:hAnsi="Tw Cen MT"/>
          <w:lang w:val="de-DE"/>
        </w:rPr>
        <w:t xml:space="preserve">), da die </w:t>
      </w:r>
      <w:proofErr w:type="spellStart"/>
      <w:r w:rsidRPr="00ED3A75">
        <w:rPr>
          <w:rFonts w:ascii="Tw Cen MT" w:hAnsi="Tw Cen MT"/>
          <w:lang w:val="de-DE"/>
        </w:rPr>
        <w:t>IdNr</w:t>
      </w:r>
      <w:proofErr w:type="spellEnd"/>
      <w:r w:rsidRPr="00ED3A75">
        <w:rPr>
          <w:rFonts w:ascii="Tw Cen MT" w:hAnsi="Tw Cen MT"/>
          <w:lang w:val="de-DE"/>
        </w:rPr>
        <w:t xml:space="preserve"> als einheitlicher </w:t>
      </w:r>
      <w:proofErr w:type="spellStart"/>
      <w:r w:rsidRPr="00ED3A75">
        <w:rPr>
          <w:rFonts w:ascii="Tw Cen MT" w:hAnsi="Tw Cen MT"/>
          <w:lang w:val="de-DE"/>
        </w:rPr>
        <w:t>Personenidentifikator</w:t>
      </w:r>
      <w:proofErr w:type="spellEnd"/>
      <w:r w:rsidRPr="00ED3A75">
        <w:rPr>
          <w:rFonts w:ascii="Tw Cen MT" w:hAnsi="Tw Cen MT"/>
          <w:lang w:val="de-DE"/>
        </w:rPr>
        <w:t xml:space="preserve"> dient. </w:t>
      </w:r>
    </w:p>
    <w:p w14:paraId="7B81D22C" w14:textId="6917B0E1" w:rsidR="0021138A" w:rsidRDefault="0021138A" w:rsidP="0021138A">
      <w:pPr>
        <w:pStyle w:val="Absatz1Einschub"/>
        <w:ind w:left="851"/>
        <w:rPr>
          <w:rFonts w:ascii="Tw Cen MT" w:hAnsi="Tw Cen MT"/>
          <w:lang w:val="de-DE"/>
        </w:rPr>
      </w:pPr>
      <w:r w:rsidRPr="0021138A">
        <w:rPr>
          <w:rFonts w:ascii="Tw Cen MT" w:hAnsi="Tw Cen MT"/>
          <w:lang w:val="de-DE"/>
        </w:rPr>
        <w:t>Es umfasst mehrere Teilverfahren (u.</w:t>
      </w:r>
      <w:r w:rsidRPr="0021138A">
        <w:rPr>
          <w:rFonts w:cs="Arial"/>
          <w:lang w:val="de-DE"/>
        </w:rPr>
        <w:t> </w:t>
      </w:r>
      <w:r w:rsidRPr="0021138A">
        <w:rPr>
          <w:rFonts w:ascii="Tw Cen MT" w:hAnsi="Tw Cen MT"/>
          <w:lang w:val="de-DE"/>
        </w:rPr>
        <w:t xml:space="preserve">a. </w:t>
      </w:r>
      <w:proofErr w:type="spellStart"/>
      <w:r w:rsidRPr="0021138A">
        <w:rPr>
          <w:rFonts w:ascii="Tw Cen MT" w:hAnsi="Tw Cen MT"/>
          <w:lang w:val="de-DE"/>
        </w:rPr>
        <w:t>SpAZi</w:t>
      </w:r>
      <w:proofErr w:type="spellEnd"/>
      <w:r w:rsidRPr="0021138A">
        <w:rPr>
          <w:rFonts w:ascii="Tw Cen MT" w:hAnsi="Tw Cen MT"/>
          <w:lang w:val="de-DE"/>
        </w:rPr>
        <w:t xml:space="preserve">, VIFA, </w:t>
      </w:r>
      <w:proofErr w:type="spellStart"/>
      <w:r w:rsidRPr="0021138A">
        <w:rPr>
          <w:rFonts w:ascii="Tw Cen MT" w:hAnsi="Tw Cen MT"/>
          <w:lang w:val="de-DE"/>
        </w:rPr>
        <w:t>XMeld</w:t>
      </w:r>
      <w:proofErr w:type="spellEnd"/>
      <w:r w:rsidRPr="0021138A">
        <w:rPr>
          <w:rFonts w:ascii="Tw Cen MT" w:hAnsi="Tw Cen MT"/>
          <w:lang w:val="de-DE"/>
        </w:rPr>
        <w:t xml:space="preserve">, </w:t>
      </w:r>
      <w:proofErr w:type="spellStart"/>
      <w:r w:rsidRPr="0021138A">
        <w:rPr>
          <w:rFonts w:ascii="Tw Cen MT" w:hAnsi="Tw Cen MT"/>
          <w:lang w:val="de-DE"/>
        </w:rPr>
        <w:t>FamKa</w:t>
      </w:r>
      <w:proofErr w:type="spellEnd"/>
      <w:r w:rsidRPr="0021138A">
        <w:rPr>
          <w:rFonts w:ascii="Tw Cen MT" w:hAnsi="Tw Cen MT"/>
          <w:lang w:val="de-DE"/>
        </w:rPr>
        <w:t xml:space="preserve">, etc.) und ist technisch </w:t>
      </w:r>
      <w:r w:rsidRPr="0021138A">
        <w:rPr>
          <w:rFonts w:ascii="Tw Cen MT" w:hAnsi="Tw Cen MT" w:cs="Tw Cen MT"/>
          <w:lang w:val="de-DE"/>
        </w:rPr>
        <w:t>ü</w:t>
      </w:r>
      <w:r w:rsidRPr="0021138A">
        <w:rPr>
          <w:rFonts w:ascii="Tw Cen MT" w:hAnsi="Tw Cen MT"/>
          <w:lang w:val="de-DE"/>
        </w:rPr>
        <w:t xml:space="preserve">ber standardisierte </w:t>
      </w:r>
      <w:proofErr w:type="spellStart"/>
      <w:r w:rsidRPr="0021138A">
        <w:rPr>
          <w:rFonts w:ascii="Tw Cen MT" w:hAnsi="Tw Cen MT"/>
          <w:lang w:val="de-DE"/>
        </w:rPr>
        <w:t>XSteu</w:t>
      </w:r>
      <w:proofErr w:type="spellEnd"/>
      <w:r w:rsidRPr="0021138A">
        <w:rPr>
          <w:rFonts w:ascii="Tw Cen MT" w:hAnsi="Tw Cen MT"/>
          <w:lang w:val="de-DE"/>
        </w:rPr>
        <w:t>-/OSCI-Schnittstellen eng mit den Landesrechenzentren (z.</w:t>
      </w:r>
      <w:r w:rsidRPr="0021138A">
        <w:rPr>
          <w:rFonts w:cs="Arial"/>
          <w:lang w:val="de-DE"/>
        </w:rPr>
        <w:t> </w:t>
      </w:r>
      <w:r w:rsidRPr="0021138A">
        <w:rPr>
          <w:rFonts w:ascii="Tw Cen MT" w:hAnsi="Tw Cen MT"/>
          <w:lang w:val="de-DE"/>
        </w:rPr>
        <w:t xml:space="preserve">B. HZD </w:t>
      </w:r>
      <w:r w:rsidRPr="0021138A">
        <w:rPr>
          <w:rFonts w:ascii="Tw Cen MT" w:hAnsi="Tw Cen MT" w:cs="Tw Cen MT"/>
          <w:lang w:val="de-DE"/>
        </w:rPr>
        <w:t>–</w:t>
      </w:r>
      <w:r w:rsidRPr="0021138A">
        <w:rPr>
          <w:rFonts w:ascii="Tw Cen MT" w:hAnsi="Tw Cen MT"/>
          <w:lang w:val="de-DE"/>
        </w:rPr>
        <w:t xml:space="preserve"> Hessische Zentrale f</w:t>
      </w:r>
      <w:r w:rsidRPr="0021138A">
        <w:rPr>
          <w:rFonts w:ascii="Tw Cen MT" w:hAnsi="Tw Cen MT" w:cs="Tw Cen MT"/>
          <w:lang w:val="de-DE"/>
        </w:rPr>
        <w:t>ü</w:t>
      </w:r>
      <w:r w:rsidRPr="0021138A">
        <w:rPr>
          <w:rFonts w:ascii="Tw Cen MT" w:hAnsi="Tw Cen MT"/>
          <w:lang w:val="de-DE"/>
        </w:rPr>
        <w:t>r Datenverarbeitung), den Finanz</w:t>
      </w:r>
      <w:r w:rsidRPr="0021138A">
        <w:rPr>
          <w:rFonts w:ascii="Tw Cen MT" w:hAnsi="Tw Cen MT" w:cs="Tw Cen MT"/>
          <w:lang w:val="de-DE"/>
        </w:rPr>
        <w:t>ä</w:t>
      </w:r>
      <w:r w:rsidRPr="0021138A">
        <w:rPr>
          <w:rFonts w:ascii="Tw Cen MT" w:hAnsi="Tw Cen MT"/>
          <w:lang w:val="de-DE"/>
        </w:rPr>
        <w:t>mtern sowie KONSENS-Fachverfahren verzahnt.</w:t>
      </w:r>
    </w:p>
    <w:p w14:paraId="0A4209C3" w14:textId="401833A3" w:rsidR="00513F73" w:rsidRDefault="002C2114" w:rsidP="0096554E">
      <w:pPr>
        <w:pStyle w:val="Absatz1Einschub"/>
        <w:ind w:left="2831" w:hanging="1980"/>
        <w:rPr>
          <w:rFonts w:ascii="Tw Cen MT" w:hAnsi="Tw Cen MT"/>
          <w:lang w:val="de-DE"/>
        </w:rPr>
      </w:pPr>
      <w:r w:rsidRPr="00513F73">
        <w:rPr>
          <w:rFonts w:ascii="Tw Cen MT" w:hAnsi="Tw Cen MT"/>
          <w:lang w:val="de-DE"/>
        </w:rPr>
        <w:t>FA-Batch</w:t>
      </w:r>
      <w:r>
        <w:rPr>
          <w:rFonts w:ascii="Tw Cen MT" w:hAnsi="Tw Cen MT"/>
          <w:lang w:val="de-DE"/>
        </w:rPr>
        <w:t>/</w:t>
      </w:r>
      <w:proofErr w:type="spellStart"/>
      <w:r w:rsidR="0030076B" w:rsidRPr="0030076B">
        <w:rPr>
          <w:rFonts w:ascii="Tw Cen MT" w:hAnsi="Tw Cen MT"/>
          <w:lang w:val="de-DE"/>
        </w:rPr>
        <w:t>SpAZi</w:t>
      </w:r>
      <w:proofErr w:type="spellEnd"/>
      <w:r w:rsidR="00232E28">
        <w:rPr>
          <w:rFonts w:ascii="Tw Cen MT" w:hAnsi="Tw Cen MT"/>
          <w:lang w:val="de-DE"/>
        </w:rPr>
        <w:t xml:space="preserve">: </w:t>
      </w:r>
      <w:r w:rsidR="00FE2214">
        <w:rPr>
          <w:rFonts w:ascii="Tw Cen MT" w:hAnsi="Tw Cen MT"/>
          <w:lang w:val="de-DE"/>
        </w:rPr>
        <w:tab/>
      </w:r>
      <w:r w:rsidR="0030076B" w:rsidRPr="0030076B">
        <w:rPr>
          <w:rFonts w:ascii="Tw Cen MT" w:hAnsi="Tw Cen MT"/>
          <w:lang w:val="de-DE"/>
        </w:rPr>
        <w:t>Speicher- und Abrufverfahren zur Zuordnung der Identifikationsnummer</w:t>
      </w:r>
      <w:r w:rsidR="001F4E99">
        <w:rPr>
          <w:rFonts w:ascii="Tw Cen MT" w:hAnsi="Tw Cen MT"/>
          <w:lang w:val="de-DE"/>
        </w:rPr>
        <w:t xml:space="preserve"> </w:t>
      </w:r>
      <w:r w:rsidR="00462F02">
        <w:rPr>
          <w:rFonts w:ascii="Tw Cen MT" w:hAnsi="Tw Cen MT"/>
          <w:lang w:val="de-DE"/>
        </w:rPr>
        <w:t>(</w:t>
      </w:r>
      <w:proofErr w:type="spellStart"/>
      <w:r w:rsidR="00462F02">
        <w:rPr>
          <w:rFonts w:ascii="Tw Cen MT" w:hAnsi="Tw Cen MT"/>
          <w:lang w:val="de-DE"/>
        </w:rPr>
        <w:t>IdNr</w:t>
      </w:r>
      <w:proofErr w:type="spellEnd"/>
      <w:r w:rsidR="00462F02">
        <w:rPr>
          <w:rFonts w:ascii="Tw Cen MT" w:hAnsi="Tw Cen MT"/>
          <w:lang w:val="de-DE"/>
        </w:rPr>
        <w:t>/</w:t>
      </w:r>
      <w:r w:rsidR="001F4E99">
        <w:rPr>
          <w:rFonts w:ascii="Tw Cen MT" w:hAnsi="Tw Cen MT"/>
          <w:lang w:val="de-DE"/>
        </w:rPr>
        <w:t>Steuernummer</w:t>
      </w:r>
      <w:r w:rsidR="007F544C">
        <w:rPr>
          <w:rFonts w:ascii="Tw Cen MT" w:hAnsi="Tw Cen MT"/>
          <w:lang w:val="de-DE"/>
        </w:rPr>
        <w:t xml:space="preserve"> der Finanzämter</w:t>
      </w:r>
      <w:r w:rsidR="00462F02">
        <w:rPr>
          <w:rFonts w:ascii="Tw Cen MT" w:hAnsi="Tw Cen MT"/>
          <w:lang w:val="de-DE"/>
        </w:rPr>
        <w:t>)</w:t>
      </w:r>
      <w:r w:rsidR="00513F73" w:rsidRPr="00513F73">
        <w:rPr>
          <w:rFonts w:ascii="Tw Cen MT" w:hAnsi="Tw Cen MT"/>
          <w:lang w:val="de-DE"/>
        </w:rPr>
        <w:t xml:space="preserve"> </w:t>
      </w:r>
    </w:p>
    <w:p w14:paraId="22DAB502" w14:textId="7080BF79" w:rsidR="0030076B" w:rsidRPr="00232E28" w:rsidRDefault="00232E28" w:rsidP="00C71C88">
      <w:pPr>
        <w:pStyle w:val="Absatz1Einschub"/>
        <w:ind w:left="851"/>
        <w:rPr>
          <w:rFonts w:ascii="Tw Cen MT" w:hAnsi="Tw Cen MT"/>
          <w:lang w:val="de-DE"/>
        </w:rPr>
      </w:pPr>
      <w:r w:rsidRPr="00232E28">
        <w:rPr>
          <w:rFonts w:ascii="Tw Cen MT" w:hAnsi="Tw Cen MT"/>
          <w:lang w:val="de-DE"/>
        </w:rPr>
        <w:t>VIFA</w:t>
      </w:r>
      <w:r>
        <w:rPr>
          <w:rFonts w:ascii="Tw Cen MT" w:hAnsi="Tw Cen MT"/>
          <w:lang w:val="de-DE"/>
        </w:rPr>
        <w:t xml:space="preserve">: </w:t>
      </w:r>
      <w:r w:rsidR="00FE2214">
        <w:rPr>
          <w:rFonts w:ascii="Tw Cen MT" w:hAnsi="Tw Cen MT"/>
          <w:lang w:val="de-DE"/>
        </w:rPr>
        <w:tab/>
      </w:r>
      <w:r w:rsidR="00FE2214">
        <w:rPr>
          <w:rFonts w:ascii="Tw Cen MT" w:hAnsi="Tw Cen MT"/>
          <w:lang w:val="de-DE"/>
        </w:rPr>
        <w:tab/>
      </w:r>
      <w:r w:rsidRPr="00232E28">
        <w:rPr>
          <w:rFonts w:ascii="Tw Cen MT" w:hAnsi="Tw Cen MT"/>
          <w:lang w:val="de-DE"/>
        </w:rPr>
        <w:t>Ver</w:t>
      </w:r>
      <w:r>
        <w:rPr>
          <w:rFonts w:ascii="Tw Cen MT" w:hAnsi="Tw Cen MT"/>
          <w:lang w:val="de-DE"/>
        </w:rPr>
        <w:t xml:space="preserve">gabe der </w:t>
      </w:r>
      <w:proofErr w:type="spellStart"/>
      <w:r>
        <w:rPr>
          <w:rFonts w:ascii="Tw Cen MT" w:hAnsi="Tw Cen MT"/>
          <w:lang w:val="de-DE"/>
        </w:rPr>
        <w:t>IdNr</w:t>
      </w:r>
      <w:proofErr w:type="spellEnd"/>
      <w:r>
        <w:rPr>
          <w:rFonts w:ascii="Tw Cen MT" w:hAnsi="Tw Cen MT"/>
          <w:lang w:val="de-DE"/>
        </w:rPr>
        <w:t xml:space="preserve"> durch das Finanzamt</w:t>
      </w:r>
    </w:p>
    <w:p w14:paraId="2A270896" w14:textId="77777777" w:rsidR="009F2950" w:rsidRDefault="009F2950" w:rsidP="00C5337C">
      <w:pPr>
        <w:pStyle w:val="Absatz1Einschub"/>
        <w:spacing w:after="0"/>
        <w:ind w:left="1701"/>
        <w:rPr>
          <w:rFonts w:ascii="Tw Cen MT" w:hAnsi="Tw Cen MT"/>
          <w:lang w:val="de-DE"/>
        </w:rPr>
      </w:pPr>
    </w:p>
    <w:p w14:paraId="160E83F3" w14:textId="77777777" w:rsidR="008A4E6F" w:rsidRPr="008A4E6F" w:rsidRDefault="008A4E6F" w:rsidP="00842562">
      <w:pPr>
        <w:pStyle w:val="Absatz1Einschub"/>
        <w:tabs>
          <w:tab w:val="clear" w:pos="2268"/>
        </w:tabs>
        <w:spacing w:after="0"/>
        <w:ind w:left="1418" w:hanging="567"/>
        <w:rPr>
          <w:rFonts w:ascii="Tw Cen MT" w:hAnsi="Tw Cen MT"/>
          <w:b/>
          <w:bCs/>
          <w:lang w:val="de-DE"/>
        </w:rPr>
      </w:pPr>
      <w:r w:rsidRPr="008A4E6F">
        <w:rPr>
          <w:rFonts w:ascii="Tw Cen MT" w:hAnsi="Tw Cen MT"/>
          <w:b/>
          <w:bCs/>
          <w:lang w:val="de-DE"/>
        </w:rPr>
        <w:t>Aufgaben:</w:t>
      </w:r>
    </w:p>
    <w:p w14:paraId="29E49522"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Pflichtenhefte, Kommunikationshandbücher und Technische Dokumentation erstellen</w:t>
      </w:r>
    </w:p>
    <w:p w14:paraId="413A1597"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Produktionssupport und Bearbeitung von ASPE-Tickets</w:t>
      </w:r>
    </w:p>
    <w:p w14:paraId="6C5B0C55" w14:textId="77777777" w:rsidR="00824CB1" w:rsidRPr="001A37A1" w:rsidRDefault="00CB776D" w:rsidP="00842562">
      <w:pPr>
        <w:pStyle w:val="Absatz2"/>
        <w:numPr>
          <w:ilvl w:val="0"/>
          <w:numId w:val="32"/>
        </w:numPr>
        <w:tabs>
          <w:tab w:val="clear" w:pos="2268"/>
        </w:tabs>
        <w:spacing w:after="0"/>
        <w:ind w:left="1418" w:hanging="567"/>
        <w:rPr>
          <w:rFonts w:ascii="Tw Cen MT" w:hAnsi="Tw Cen MT"/>
        </w:rPr>
      </w:pPr>
      <w:proofErr w:type="spellStart"/>
      <w:r w:rsidRPr="001A37A1">
        <w:rPr>
          <w:rFonts w:ascii="Tw Cen MT" w:hAnsi="Tw Cen MT"/>
        </w:rPr>
        <w:t>Analysen</w:t>
      </w:r>
      <w:proofErr w:type="spellEnd"/>
      <w:r w:rsidRPr="001A37A1">
        <w:rPr>
          <w:rFonts w:ascii="Tw Cen MT" w:hAnsi="Tw Cen MT"/>
        </w:rPr>
        <w:t xml:space="preserve"> und </w:t>
      </w:r>
      <w:proofErr w:type="spellStart"/>
      <w:r w:rsidRPr="001A37A1">
        <w:rPr>
          <w:rFonts w:ascii="Tw Cen MT" w:hAnsi="Tw Cen MT"/>
        </w:rPr>
        <w:t>Konzepte</w:t>
      </w:r>
      <w:proofErr w:type="spellEnd"/>
      <w:r w:rsidRPr="001A37A1">
        <w:rPr>
          <w:rFonts w:ascii="Tw Cen MT" w:hAnsi="Tw Cen MT"/>
        </w:rPr>
        <w:t xml:space="preserve"> </w:t>
      </w:r>
      <w:proofErr w:type="spellStart"/>
      <w:r w:rsidR="00D438EA" w:rsidRPr="001A37A1">
        <w:rPr>
          <w:rFonts w:ascii="Tw Cen MT" w:hAnsi="Tw Cen MT"/>
        </w:rPr>
        <w:t>erstellen</w:t>
      </w:r>
      <w:proofErr w:type="spellEnd"/>
    </w:p>
    <w:p w14:paraId="7BF507D8" w14:textId="77777777" w:rsidR="00CB776D" w:rsidRPr="001A37A1" w:rsidRDefault="00CB776D" w:rsidP="00842562">
      <w:pPr>
        <w:pStyle w:val="Absatz2"/>
        <w:numPr>
          <w:ilvl w:val="0"/>
          <w:numId w:val="32"/>
        </w:numPr>
        <w:tabs>
          <w:tab w:val="clear" w:pos="2268"/>
        </w:tabs>
        <w:spacing w:after="0"/>
        <w:ind w:left="1418" w:hanging="567"/>
        <w:rPr>
          <w:rFonts w:ascii="Tw Cen MT" w:hAnsi="Tw Cen MT"/>
        </w:rPr>
      </w:pPr>
      <w:proofErr w:type="spellStart"/>
      <w:r w:rsidRPr="001A37A1">
        <w:rPr>
          <w:rFonts w:ascii="Tw Cen MT" w:hAnsi="Tw Cen MT"/>
        </w:rPr>
        <w:t>Beratung</w:t>
      </w:r>
      <w:proofErr w:type="spellEnd"/>
      <w:r w:rsidRPr="001A37A1">
        <w:rPr>
          <w:rFonts w:ascii="Tw Cen MT" w:hAnsi="Tw Cen MT"/>
        </w:rPr>
        <w:t xml:space="preserve"> des </w:t>
      </w:r>
      <w:proofErr w:type="spellStart"/>
      <w:r w:rsidRPr="001A37A1">
        <w:rPr>
          <w:rFonts w:ascii="Tw Cen MT" w:hAnsi="Tw Cen MT"/>
        </w:rPr>
        <w:t>Fachbereichs</w:t>
      </w:r>
      <w:proofErr w:type="spellEnd"/>
      <w:r w:rsidRPr="001A37A1">
        <w:rPr>
          <w:rFonts w:ascii="Tw Cen MT" w:hAnsi="Tw Cen MT"/>
        </w:rPr>
        <w:t xml:space="preserve"> (</w:t>
      </w:r>
      <w:proofErr w:type="spellStart"/>
      <w:r w:rsidRPr="001A37A1">
        <w:rPr>
          <w:rFonts w:ascii="Tw Cen MT" w:hAnsi="Tw Cen MT"/>
        </w:rPr>
        <w:t>BZSt</w:t>
      </w:r>
      <w:proofErr w:type="spellEnd"/>
      <w:r w:rsidRPr="001A37A1">
        <w:rPr>
          <w:rFonts w:ascii="Tw Cen MT" w:hAnsi="Tw Cen MT"/>
        </w:rPr>
        <w:t>)</w:t>
      </w:r>
    </w:p>
    <w:p w14:paraId="023AEA20" w14:textId="77777777" w:rsidR="00CB776D" w:rsidRPr="0080577B" w:rsidRDefault="00CB776D"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 xml:space="preserve">Unterstützung von </w:t>
      </w:r>
      <w:r w:rsidR="0031376A" w:rsidRPr="0080577B">
        <w:rPr>
          <w:rFonts w:ascii="Tw Cen MT" w:hAnsi="Tw Cen MT"/>
          <w:lang w:val="de-DE"/>
        </w:rPr>
        <w:t xml:space="preserve">Entwicklungs- und </w:t>
      </w:r>
      <w:r w:rsidRPr="0080577B">
        <w:rPr>
          <w:rFonts w:ascii="Tw Cen MT" w:hAnsi="Tw Cen MT"/>
          <w:lang w:val="de-DE"/>
        </w:rPr>
        <w:t>QS-Prozessen</w:t>
      </w:r>
      <w:r w:rsidR="00FD3D1F" w:rsidRPr="0080577B">
        <w:rPr>
          <w:rFonts w:ascii="Tw Cen MT" w:hAnsi="Tw Cen MT"/>
          <w:lang w:val="de-DE"/>
        </w:rPr>
        <w:t xml:space="preserve"> (Anforderungsmanagement, Architektur u. Entwicklung, Test und Projektleitung beraten)</w:t>
      </w:r>
    </w:p>
    <w:p w14:paraId="29347C75" w14:textId="174A8A94" w:rsidR="00824CB1" w:rsidRPr="0062119C" w:rsidRDefault="00CB776D" w:rsidP="00842562">
      <w:pPr>
        <w:pStyle w:val="Absatz2"/>
        <w:numPr>
          <w:ilvl w:val="0"/>
          <w:numId w:val="32"/>
        </w:numPr>
        <w:tabs>
          <w:tab w:val="clear" w:pos="2268"/>
        </w:tabs>
        <w:spacing w:after="0"/>
        <w:ind w:left="1418" w:hanging="567"/>
        <w:rPr>
          <w:rFonts w:ascii="Tw Cen MT" w:hAnsi="Tw Cen MT"/>
          <w:lang w:val="de-DE"/>
        </w:rPr>
      </w:pPr>
      <w:r w:rsidRPr="0062119C">
        <w:rPr>
          <w:rFonts w:ascii="Tw Cen MT" w:hAnsi="Tw Cen MT"/>
          <w:lang w:val="de-DE"/>
        </w:rPr>
        <w:t xml:space="preserve">Kommunikation mit Schnittstellenpartner </w:t>
      </w:r>
      <w:r w:rsidR="00842562" w:rsidRPr="0062119C">
        <w:rPr>
          <w:rFonts w:ascii="Tw Cen MT" w:hAnsi="Tw Cen MT"/>
          <w:lang w:val="de-DE"/>
        </w:rPr>
        <w:t>(</w:t>
      </w:r>
      <w:r w:rsidR="0062119C" w:rsidRPr="0062119C">
        <w:rPr>
          <w:rFonts w:ascii="Tw Cen MT" w:hAnsi="Tw Cen MT"/>
          <w:lang w:val="de-DE"/>
        </w:rPr>
        <w:t>z.B</w:t>
      </w:r>
      <w:r w:rsidR="0062119C">
        <w:rPr>
          <w:rFonts w:ascii="Tw Cen MT" w:hAnsi="Tw Cen MT"/>
          <w:lang w:val="de-DE"/>
        </w:rPr>
        <w:t>. HZD)</w:t>
      </w:r>
    </w:p>
    <w:p w14:paraId="5D975C23" w14:textId="77777777" w:rsidR="00623583" w:rsidRPr="0080577B" w:rsidRDefault="00623583" w:rsidP="00842562">
      <w:pPr>
        <w:pStyle w:val="Absatz2"/>
        <w:numPr>
          <w:ilvl w:val="0"/>
          <w:numId w:val="32"/>
        </w:numPr>
        <w:tabs>
          <w:tab w:val="clear" w:pos="2268"/>
        </w:tabs>
        <w:spacing w:after="0"/>
        <w:ind w:left="1418" w:hanging="567"/>
        <w:rPr>
          <w:rFonts w:ascii="Tw Cen MT" w:hAnsi="Tw Cen MT"/>
          <w:lang w:val="de-DE"/>
        </w:rPr>
      </w:pPr>
      <w:r w:rsidRPr="0080577B">
        <w:rPr>
          <w:rFonts w:ascii="Tw Cen MT" w:hAnsi="Tw Cen MT"/>
          <w:lang w:val="de-DE"/>
        </w:rPr>
        <w:t>Präsentation</w:t>
      </w:r>
      <w:r w:rsidR="00B44114" w:rsidRPr="0080577B">
        <w:rPr>
          <w:rFonts w:ascii="Tw Cen MT" w:hAnsi="Tw Cen MT"/>
          <w:lang w:val="de-DE"/>
        </w:rPr>
        <w:t>en erstellen</w:t>
      </w:r>
      <w:r w:rsidRPr="0080577B">
        <w:rPr>
          <w:rFonts w:ascii="Tw Cen MT" w:hAnsi="Tw Cen MT"/>
          <w:lang w:val="de-DE"/>
        </w:rPr>
        <w:t xml:space="preserve"> und Vorträge</w:t>
      </w:r>
      <w:r w:rsidR="00B44114" w:rsidRPr="0080577B">
        <w:rPr>
          <w:rFonts w:ascii="Tw Cen MT" w:hAnsi="Tw Cen MT"/>
          <w:lang w:val="de-DE"/>
        </w:rPr>
        <w:t xml:space="preserve"> halten</w:t>
      </w:r>
      <w:r w:rsidRPr="0080577B">
        <w:rPr>
          <w:rFonts w:ascii="Tw Cen MT" w:hAnsi="Tw Cen MT"/>
          <w:lang w:val="de-DE"/>
        </w:rPr>
        <w:t xml:space="preserve"> auf Workshops, Kick-Offs und anderen Veranstaltungen in Bonn und Berlin</w:t>
      </w:r>
    </w:p>
    <w:p w14:paraId="28BFB05B" w14:textId="1C0D0071" w:rsidR="009F179F" w:rsidRDefault="009F179F" w:rsidP="00842562">
      <w:pPr>
        <w:pStyle w:val="Absatz2"/>
        <w:numPr>
          <w:ilvl w:val="0"/>
          <w:numId w:val="32"/>
        </w:numPr>
        <w:tabs>
          <w:tab w:val="clear" w:pos="2268"/>
        </w:tabs>
        <w:spacing w:after="0"/>
        <w:ind w:left="1418" w:hanging="567"/>
        <w:rPr>
          <w:rFonts w:ascii="Tw Cen MT" w:hAnsi="Tw Cen MT"/>
          <w:lang w:val="de-DE"/>
        </w:rPr>
      </w:pPr>
      <w:r w:rsidRPr="00FF455A">
        <w:rPr>
          <w:rFonts w:ascii="Tw Cen MT" w:hAnsi="Tw Cen MT"/>
          <w:lang w:val="de-DE"/>
        </w:rPr>
        <w:t>Datenanalyse und -modellierung</w:t>
      </w:r>
      <w:r w:rsidR="00FF455A" w:rsidRPr="00FF455A">
        <w:rPr>
          <w:rFonts w:ascii="Tw Cen MT" w:hAnsi="Tw Cen MT"/>
          <w:lang w:val="de-DE"/>
        </w:rPr>
        <w:t xml:space="preserve"> für </w:t>
      </w:r>
      <w:proofErr w:type="spellStart"/>
      <w:r w:rsidR="00FF455A" w:rsidRPr="00FF455A">
        <w:rPr>
          <w:rFonts w:ascii="Tw Cen MT" w:hAnsi="Tw Cen MT"/>
          <w:lang w:val="de-DE"/>
        </w:rPr>
        <w:t>A</w:t>
      </w:r>
      <w:r w:rsidR="00FF455A">
        <w:rPr>
          <w:rFonts w:ascii="Tw Cen MT" w:hAnsi="Tw Cen MT"/>
          <w:lang w:val="de-DE"/>
        </w:rPr>
        <w:t>dHoc</w:t>
      </w:r>
      <w:proofErr w:type="spellEnd"/>
      <w:r w:rsidR="00FF455A">
        <w:rPr>
          <w:rFonts w:ascii="Tw Cen MT" w:hAnsi="Tw Cen MT"/>
          <w:lang w:val="de-DE"/>
        </w:rPr>
        <w:t xml:space="preserve">- und </w:t>
      </w:r>
      <w:proofErr w:type="spellStart"/>
      <w:r w:rsidR="00FF455A">
        <w:rPr>
          <w:rFonts w:ascii="Tw Cen MT" w:hAnsi="Tw Cen MT"/>
          <w:lang w:val="de-DE"/>
        </w:rPr>
        <w:t>Standardreporting</w:t>
      </w:r>
      <w:proofErr w:type="spellEnd"/>
    </w:p>
    <w:p w14:paraId="40F77FC5" w14:textId="4B675F0A" w:rsidR="002772F8" w:rsidRDefault="002772F8"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Konzeption und Anpassung der Datenmodelle</w:t>
      </w:r>
      <w:r w:rsidR="00F86733">
        <w:rPr>
          <w:rFonts w:ascii="Tw Cen MT" w:hAnsi="Tw Cen MT"/>
          <w:lang w:val="de-DE"/>
        </w:rPr>
        <w:t xml:space="preserve"> und Schnittstellen</w:t>
      </w:r>
      <w:r w:rsidR="00760900">
        <w:rPr>
          <w:rFonts w:ascii="Tw Cen MT" w:hAnsi="Tw Cen MT"/>
          <w:lang w:val="de-DE"/>
        </w:rPr>
        <w:t xml:space="preserve"> (Stammdaten v</w:t>
      </w:r>
      <w:r w:rsidR="000D7AEB">
        <w:rPr>
          <w:rFonts w:ascii="Tw Cen MT" w:hAnsi="Tw Cen MT"/>
          <w:lang w:val="de-DE"/>
        </w:rPr>
        <w:t>on Personen)</w:t>
      </w:r>
    </w:p>
    <w:p w14:paraId="0DB981A7" w14:textId="6C47B473" w:rsidR="00274763" w:rsidRDefault="00E35CA6"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Wa</w:t>
      </w:r>
      <w:r w:rsidR="00274763">
        <w:rPr>
          <w:rFonts w:ascii="Tw Cen MT" w:hAnsi="Tw Cen MT"/>
          <w:lang w:val="de-DE"/>
        </w:rPr>
        <w:t xml:space="preserve">rtung und Erweiterung der Datenvalidierungsregeln </w:t>
      </w:r>
      <w:r>
        <w:rPr>
          <w:rFonts w:ascii="Tw Cen MT" w:hAnsi="Tw Cen MT"/>
          <w:lang w:val="de-DE"/>
        </w:rPr>
        <w:t>(technisch, fachlich, etc.)</w:t>
      </w:r>
      <w:r w:rsidR="00633088">
        <w:rPr>
          <w:rFonts w:ascii="Tw Cen MT" w:hAnsi="Tw Cen MT"/>
          <w:lang w:val="de-DE"/>
        </w:rPr>
        <w:t xml:space="preserve"> des XML-ETL-Prozesses</w:t>
      </w:r>
      <w:r w:rsidR="00D03820">
        <w:rPr>
          <w:rFonts w:ascii="Tw Cen MT" w:hAnsi="Tw Cen MT"/>
          <w:lang w:val="de-DE"/>
        </w:rPr>
        <w:t xml:space="preserve"> (</w:t>
      </w:r>
      <w:r w:rsidR="00AA5A10">
        <w:rPr>
          <w:rFonts w:ascii="Tw Cen MT" w:hAnsi="Tw Cen MT"/>
          <w:lang w:val="de-DE"/>
        </w:rPr>
        <w:t xml:space="preserve">u.a. </w:t>
      </w:r>
      <w:r w:rsidR="00D03820">
        <w:rPr>
          <w:rFonts w:ascii="Tw Cen MT" w:hAnsi="Tw Cen MT"/>
          <w:lang w:val="de-DE"/>
        </w:rPr>
        <w:t xml:space="preserve">Schnittstelle </w:t>
      </w:r>
      <w:proofErr w:type="spellStart"/>
      <w:r w:rsidR="00AA5A10">
        <w:rPr>
          <w:rFonts w:ascii="Tw Cen MT" w:hAnsi="Tw Cen MT"/>
          <w:lang w:val="de-DE"/>
        </w:rPr>
        <w:t>ITZBund</w:t>
      </w:r>
      <w:proofErr w:type="spellEnd"/>
      <w:r w:rsidR="00AA5A10">
        <w:rPr>
          <w:rFonts w:ascii="Tw Cen MT" w:hAnsi="Tw Cen MT"/>
          <w:lang w:val="de-DE"/>
        </w:rPr>
        <w:t>/</w:t>
      </w:r>
      <w:r w:rsidR="00D03820">
        <w:rPr>
          <w:rFonts w:ascii="Tw Cen MT" w:hAnsi="Tw Cen MT"/>
          <w:lang w:val="de-DE"/>
        </w:rPr>
        <w:t>Finanz</w:t>
      </w:r>
      <w:r w:rsidR="00AA5A10">
        <w:rPr>
          <w:rFonts w:ascii="Tw Cen MT" w:hAnsi="Tw Cen MT"/>
          <w:lang w:val="de-DE"/>
        </w:rPr>
        <w:t>behörden</w:t>
      </w:r>
      <w:r w:rsidR="00D03820">
        <w:rPr>
          <w:rFonts w:ascii="Tw Cen MT" w:hAnsi="Tw Cen MT"/>
          <w:lang w:val="de-DE"/>
        </w:rPr>
        <w:t>)</w:t>
      </w:r>
    </w:p>
    <w:p w14:paraId="2CDA8196" w14:textId="2CB15904" w:rsidR="00FD7D40" w:rsidRPr="00FF455A" w:rsidRDefault="00FD7D40" w:rsidP="00842562">
      <w:pPr>
        <w:pStyle w:val="Absatz2"/>
        <w:numPr>
          <w:ilvl w:val="0"/>
          <w:numId w:val="32"/>
        </w:numPr>
        <w:tabs>
          <w:tab w:val="clear" w:pos="2268"/>
        </w:tabs>
        <w:spacing w:after="0"/>
        <w:ind w:left="1418" w:hanging="567"/>
        <w:rPr>
          <w:rFonts w:ascii="Tw Cen MT" w:hAnsi="Tw Cen MT"/>
          <w:lang w:val="de-DE"/>
        </w:rPr>
      </w:pPr>
      <w:r>
        <w:rPr>
          <w:rFonts w:ascii="Tw Cen MT" w:hAnsi="Tw Cen MT"/>
          <w:lang w:val="de-DE"/>
        </w:rPr>
        <w:t>Erstellung des DSGVO-Löschkonzeptes</w:t>
      </w:r>
    </w:p>
    <w:p w14:paraId="12B68E13" w14:textId="77777777" w:rsidR="00CB776D" w:rsidRDefault="00CB776D" w:rsidP="00842562">
      <w:pPr>
        <w:pStyle w:val="AbsatzEDVBeschreibung"/>
        <w:tabs>
          <w:tab w:val="clear" w:pos="2268"/>
          <w:tab w:val="left" w:pos="2977"/>
        </w:tabs>
        <w:spacing w:after="0"/>
        <w:ind w:left="1418" w:hanging="567"/>
        <w:rPr>
          <w:rFonts w:ascii="Tw Cen MT" w:hAnsi="Tw Cen MT"/>
          <w:lang w:val="de-DE"/>
        </w:rPr>
      </w:pPr>
      <w:r w:rsidRPr="00FF455A">
        <w:rPr>
          <w:rFonts w:ascii="Tw Cen MT" w:hAnsi="Tw Cen MT"/>
          <w:lang w:val="de-DE"/>
        </w:rPr>
        <w:t xml:space="preserve">IT-Umgebung: DB2, SQL, UML, BPMN, </w:t>
      </w:r>
      <w:proofErr w:type="spellStart"/>
      <w:r w:rsidRPr="00FF455A">
        <w:rPr>
          <w:rFonts w:ascii="Tw Cen MT" w:hAnsi="Tw Cen MT"/>
          <w:lang w:val="de-DE"/>
        </w:rPr>
        <w:t>XMLSpy</w:t>
      </w:r>
      <w:proofErr w:type="spellEnd"/>
      <w:r w:rsidRPr="00FF455A">
        <w:rPr>
          <w:rFonts w:ascii="Tw Cen MT" w:hAnsi="Tw Cen MT"/>
          <w:lang w:val="de-DE"/>
        </w:rPr>
        <w:t xml:space="preserve">, MS Visio, </w:t>
      </w:r>
      <w:proofErr w:type="spellStart"/>
      <w:r w:rsidRPr="00FF455A">
        <w:rPr>
          <w:rFonts w:ascii="Tw Cen MT" w:hAnsi="Tw Cen MT"/>
          <w:lang w:val="de-DE"/>
        </w:rPr>
        <w:t>Sharepoint</w:t>
      </w:r>
      <w:proofErr w:type="spellEnd"/>
      <w:r w:rsidRPr="00FF455A">
        <w:rPr>
          <w:rFonts w:ascii="Tw Cen MT" w:hAnsi="Tw Cen MT"/>
          <w:lang w:val="de-DE"/>
        </w:rPr>
        <w:t xml:space="preserve">, DOORS, </w:t>
      </w:r>
      <w:proofErr w:type="spellStart"/>
      <w:r w:rsidRPr="00FF455A">
        <w:rPr>
          <w:rFonts w:ascii="Tw Cen MT" w:hAnsi="Tw Cen MT"/>
          <w:lang w:val="de-DE"/>
        </w:rPr>
        <w:t>Balsamiq</w:t>
      </w:r>
      <w:proofErr w:type="spellEnd"/>
      <w:r w:rsidRPr="00FF455A">
        <w:rPr>
          <w:rFonts w:ascii="Tw Cen MT" w:hAnsi="Tw Cen MT"/>
          <w:lang w:val="de-DE"/>
        </w:rPr>
        <w:t xml:space="preserve">, </w:t>
      </w:r>
      <w:proofErr w:type="spellStart"/>
      <w:r w:rsidRPr="00FF455A">
        <w:rPr>
          <w:rFonts w:ascii="Tw Cen MT" w:hAnsi="Tw Cen MT"/>
          <w:lang w:val="de-DE"/>
        </w:rPr>
        <w:t>exorbyte</w:t>
      </w:r>
      <w:proofErr w:type="spellEnd"/>
      <w:r w:rsidRPr="00FF455A">
        <w:rPr>
          <w:rFonts w:ascii="Tw Cen MT" w:hAnsi="Tw Cen MT"/>
          <w:lang w:val="de-DE"/>
        </w:rPr>
        <w:t xml:space="preserve"> </w:t>
      </w:r>
      <w:proofErr w:type="spellStart"/>
      <w:r w:rsidRPr="00FF455A">
        <w:rPr>
          <w:rFonts w:ascii="Tw Cen MT" w:hAnsi="Tw Cen MT"/>
          <w:lang w:val="de-DE"/>
        </w:rPr>
        <w:t>MatchMaker</w:t>
      </w:r>
      <w:proofErr w:type="spellEnd"/>
      <w:r w:rsidRPr="00FF455A">
        <w:rPr>
          <w:rFonts w:ascii="Tw Cen MT" w:hAnsi="Tw Cen MT"/>
          <w:lang w:val="de-DE"/>
        </w:rPr>
        <w:t xml:space="preserve">, JAVA, SOA, COBOL, V-Modell XT </w:t>
      </w:r>
      <w:proofErr w:type="spellStart"/>
      <w:r w:rsidRPr="00FF455A">
        <w:rPr>
          <w:rFonts w:ascii="Tw Cen MT" w:hAnsi="Tw Cen MT"/>
          <w:lang w:val="de-DE"/>
        </w:rPr>
        <w:t>ITZBund</w:t>
      </w:r>
      <w:proofErr w:type="spellEnd"/>
      <w:r w:rsidR="00623583" w:rsidRPr="00FF455A">
        <w:rPr>
          <w:rFonts w:ascii="Tw Cen MT" w:hAnsi="Tw Cen MT"/>
          <w:lang w:val="de-DE"/>
        </w:rPr>
        <w:t>, Microsoft Office</w:t>
      </w:r>
    </w:p>
    <w:p w14:paraId="4CDF4102" w14:textId="32FD0EE6" w:rsidR="00BC7023" w:rsidRPr="00BC7023" w:rsidRDefault="00BC7023" w:rsidP="00BC7023">
      <w:pPr>
        <w:pStyle w:val="Absatzleer"/>
        <w:rPr>
          <w:rFonts w:ascii="Tw Cen MT" w:hAnsi="Tw Cen MT"/>
          <w:szCs w:val="24"/>
        </w:rPr>
      </w:pPr>
      <w:r w:rsidRPr="00BC7023">
        <w:rPr>
          <w:rFonts w:ascii="Tw Cen MT" w:hAnsi="Tw Cen MT"/>
          <w:szCs w:val="24"/>
        </w:rPr>
        <w:t>Projekte:</w:t>
      </w:r>
    </w:p>
    <w:p w14:paraId="3EF1E0D0" w14:textId="06B50FE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Analyse VIFA: Vollständige Analyse, Dokumentation und fachliche Neuausrichtung des Teilverfahrens VIFA mit LH/PH nach V-Modell XT.</w:t>
      </w:r>
    </w:p>
    <w:p w14:paraId="604A69BF" w14:textId="096A30CA"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GINSTER-Konzept für Gremien: Konzept zur strukturierten Nutzung und Erweiterung der XML-Inhalte (GINSTER) für länderübergreifende Abstimmungen im </w:t>
      </w:r>
      <w:proofErr w:type="spellStart"/>
      <w:r w:rsidRPr="00BC7023">
        <w:rPr>
          <w:rFonts w:ascii="Tw Cen MT" w:hAnsi="Tw Cen MT"/>
          <w:lang w:val="de-DE"/>
        </w:rPr>
        <w:t>IdNr</w:t>
      </w:r>
      <w:proofErr w:type="spellEnd"/>
      <w:r w:rsidRPr="00BC7023">
        <w:rPr>
          <w:rFonts w:ascii="Tw Cen MT" w:hAnsi="Tw Cen MT"/>
          <w:lang w:val="de-DE"/>
        </w:rPr>
        <w:t>-KONSENS-Verfahren.</w:t>
      </w:r>
    </w:p>
    <w:p w14:paraId="4925C07F" w14:textId="77777777" w:rsidR="0079264E" w:rsidRPr="00CB388A" w:rsidRDefault="0079264E" w:rsidP="0079264E">
      <w:pPr>
        <w:pStyle w:val="Absatz2"/>
        <w:numPr>
          <w:ilvl w:val="0"/>
          <w:numId w:val="32"/>
        </w:numPr>
        <w:tabs>
          <w:tab w:val="clear" w:pos="2268"/>
        </w:tabs>
        <w:spacing w:after="0"/>
        <w:ind w:left="1418" w:hanging="567"/>
        <w:rPr>
          <w:rFonts w:ascii="Tw Cen MT" w:hAnsi="Tw Cen MT"/>
          <w:lang w:val="de-DE"/>
        </w:rPr>
      </w:pPr>
      <w:proofErr w:type="spellStart"/>
      <w:r w:rsidRPr="00CB388A">
        <w:rPr>
          <w:rFonts w:ascii="Tw Cen MT" w:hAnsi="Tw Cen MT"/>
          <w:lang w:val="de-DE"/>
        </w:rPr>
        <w:t>GeCo</w:t>
      </w:r>
      <w:proofErr w:type="spellEnd"/>
      <w:r w:rsidRPr="00CB388A">
        <w:rPr>
          <w:rFonts w:ascii="Tw Cen MT" w:hAnsi="Tw Cen MT"/>
          <w:lang w:val="de-DE"/>
        </w:rPr>
        <w:t xml:space="preserve"> (Gesamtfalladministration / VGP-Controller): Beratung</w:t>
      </w:r>
      <w:r>
        <w:rPr>
          <w:rFonts w:ascii="Tw Cen MT" w:hAnsi="Tw Cen MT"/>
          <w:lang w:val="de-DE"/>
        </w:rPr>
        <w:t xml:space="preserve"> und Informationsaustausch mit KONSENS-Verfahren</w:t>
      </w:r>
    </w:p>
    <w:p w14:paraId="21C7AA97" w14:textId="0BAF788C"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lastRenderedPageBreak/>
        <w:t xml:space="preserve">Schnittstellenbereinigung </w:t>
      </w:r>
      <w:proofErr w:type="spellStart"/>
      <w:r w:rsidRPr="00BC7023">
        <w:rPr>
          <w:rFonts w:ascii="Tw Cen MT" w:hAnsi="Tw Cen MT"/>
          <w:lang w:val="de-DE"/>
        </w:rPr>
        <w:t>SpaZI</w:t>
      </w:r>
      <w:proofErr w:type="spellEnd"/>
      <w:r w:rsidRPr="00BC7023">
        <w:rPr>
          <w:rFonts w:ascii="Tw Cen MT" w:hAnsi="Tw Cen MT"/>
          <w:lang w:val="de-DE"/>
        </w:rPr>
        <w:t xml:space="preserve">/FA-Batch: </w:t>
      </w:r>
      <w:r w:rsidR="003A2665">
        <w:rPr>
          <w:rFonts w:ascii="Tw Cen MT" w:hAnsi="Tw Cen MT"/>
          <w:lang w:val="de-DE"/>
        </w:rPr>
        <w:t xml:space="preserve">Identifikation, </w:t>
      </w:r>
      <w:r w:rsidRPr="00BC7023">
        <w:rPr>
          <w:rFonts w:ascii="Tw Cen MT" w:hAnsi="Tw Cen MT"/>
          <w:lang w:val="de-DE"/>
        </w:rPr>
        <w:t xml:space="preserve">Klärung und Korrektur fehlerhafter XML-Schnittstellen im </w:t>
      </w:r>
      <w:proofErr w:type="spellStart"/>
      <w:r w:rsidRPr="00BC7023">
        <w:rPr>
          <w:rFonts w:ascii="Tw Cen MT" w:hAnsi="Tw Cen MT"/>
          <w:lang w:val="de-DE"/>
        </w:rPr>
        <w:t>IdNr</w:t>
      </w:r>
      <w:proofErr w:type="spellEnd"/>
      <w:r w:rsidRPr="00BC7023">
        <w:rPr>
          <w:rFonts w:ascii="Tw Cen MT" w:hAnsi="Tw Cen MT"/>
          <w:lang w:val="de-DE"/>
        </w:rPr>
        <w:t>-Verfahren, enge Abstimmung mit der HZD</w:t>
      </w:r>
      <w:r w:rsidR="00B521F0">
        <w:rPr>
          <w:rFonts w:ascii="Tw Cen MT" w:hAnsi="Tw Cen MT"/>
          <w:lang w:val="de-DE"/>
        </w:rPr>
        <w:t xml:space="preserve"> (</w:t>
      </w:r>
      <w:r w:rsidR="006E61A0">
        <w:rPr>
          <w:rFonts w:ascii="Tw Cen MT" w:hAnsi="Tw Cen MT"/>
          <w:lang w:val="de-DE"/>
        </w:rPr>
        <w:t xml:space="preserve">technischer </w:t>
      </w:r>
      <w:r w:rsidR="00B521F0" w:rsidRPr="006E61A0">
        <w:rPr>
          <w:rFonts w:ascii="Tw Cen MT" w:hAnsi="Tw Cen MT"/>
          <w:lang w:val="de-DE"/>
        </w:rPr>
        <w:t>KONSENS-</w:t>
      </w:r>
      <w:r w:rsidR="00996D6A">
        <w:rPr>
          <w:rFonts w:ascii="Tw Cen MT" w:hAnsi="Tw Cen MT"/>
          <w:lang w:val="de-DE"/>
        </w:rPr>
        <w:t>Nutzer/Betreiber</w:t>
      </w:r>
      <w:r w:rsidR="006E61A0">
        <w:rPr>
          <w:rFonts w:ascii="Tw Cen MT" w:hAnsi="Tw Cen MT"/>
          <w:lang w:val="de-DE"/>
        </w:rPr>
        <w:t>)</w:t>
      </w:r>
      <w:r w:rsidRPr="00BC7023">
        <w:rPr>
          <w:rFonts w:ascii="Tw Cen MT" w:hAnsi="Tw Cen MT"/>
          <w:lang w:val="de-DE"/>
        </w:rPr>
        <w:t>.</w:t>
      </w:r>
    </w:p>
    <w:p w14:paraId="03E83368" w14:textId="6D4A10B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Erweiterung FA</w:t>
      </w:r>
      <w:r w:rsidR="00886125">
        <w:rPr>
          <w:rFonts w:ascii="Tw Cen MT" w:hAnsi="Tw Cen MT"/>
          <w:lang w:val="de-DE"/>
        </w:rPr>
        <w:t>-</w:t>
      </w:r>
      <w:r w:rsidRPr="00BC7023">
        <w:rPr>
          <w:rFonts w:ascii="Tw Cen MT" w:hAnsi="Tw Cen MT"/>
          <w:lang w:val="de-DE"/>
        </w:rPr>
        <w:t>Dialog: Fachliche Erweiterung der Eingabemasken im FA</w:t>
      </w:r>
      <w:r w:rsidR="00886125">
        <w:rPr>
          <w:rFonts w:ascii="Tw Cen MT" w:hAnsi="Tw Cen MT"/>
          <w:lang w:val="de-DE"/>
        </w:rPr>
        <w:t>-</w:t>
      </w:r>
      <w:r w:rsidRPr="00BC7023">
        <w:rPr>
          <w:rFonts w:ascii="Tw Cen MT" w:hAnsi="Tw Cen MT"/>
          <w:lang w:val="de-DE"/>
        </w:rPr>
        <w:t xml:space="preserve">Dialog zur verbesserten </w:t>
      </w:r>
      <w:r w:rsidR="00CA711A">
        <w:rPr>
          <w:rFonts w:ascii="Tw Cen MT" w:hAnsi="Tw Cen MT"/>
          <w:lang w:val="de-DE"/>
        </w:rPr>
        <w:t>Suche</w:t>
      </w:r>
      <w:r w:rsidRPr="00BC7023">
        <w:rPr>
          <w:rFonts w:ascii="Tw Cen MT" w:hAnsi="Tw Cen MT"/>
          <w:lang w:val="de-DE"/>
        </w:rPr>
        <w:t xml:space="preserve"> von Daten im Kontext </w:t>
      </w:r>
      <w:proofErr w:type="spellStart"/>
      <w:r w:rsidR="00CA711A">
        <w:rPr>
          <w:rFonts w:ascii="Tw Cen MT" w:hAnsi="Tw Cen MT"/>
          <w:lang w:val="de-DE"/>
        </w:rPr>
        <w:t>IdNr</w:t>
      </w:r>
      <w:proofErr w:type="spellEnd"/>
      <w:r w:rsidR="00CA711A">
        <w:rPr>
          <w:rFonts w:ascii="Tw Cen MT" w:hAnsi="Tw Cen MT"/>
          <w:lang w:val="de-DE"/>
        </w:rPr>
        <w:t>/Steuernummer</w:t>
      </w:r>
      <w:r w:rsidRPr="00BC7023">
        <w:rPr>
          <w:rFonts w:ascii="Tw Cen MT" w:hAnsi="Tw Cen MT"/>
          <w:lang w:val="de-DE"/>
        </w:rPr>
        <w:t>.</w:t>
      </w:r>
    </w:p>
    <w:p w14:paraId="7E08DA5E" w14:textId="6803B2B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SOA-</w:t>
      </w:r>
      <w:proofErr w:type="spellStart"/>
      <w:r w:rsidRPr="00BC7023">
        <w:rPr>
          <w:rFonts w:ascii="Tw Cen MT" w:hAnsi="Tw Cen MT"/>
          <w:lang w:val="de-DE"/>
        </w:rPr>
        <w:t>Readiness</w:t>
      </w:r>
      <w:proofErr w:type="spellEnd"/>
      <w:r w:rsidRPr="00BC7023">
        <w:rPr>
          <w:rFonts w:ascii="Tw Cen MT" w:hAnsi="Tw Cen MT"/>
          <w:lang w:val="de-DE"/>
        </w:rPr>
        <w:t xml:space="preserve"> (Monolit</w:t>
      </w:r>
      <w:r w:rsidR="00D10FB0">
        <w:rPr>
          <w:rFonts w:ascii="Tw Cen MT" w:hAnsi="Tw Cen MT"/>
          <w:lang w:val="de-DE"/>
        </w:rPr>
        <w:t>h</w:t>
      </w:r>
      <w:r w:rsidR="004A2D2C">
        <w:rPr>
          <w:rFonts w:ascii="Tw Cen MT" w:hAnsi="Tw Cen MT"/>
          <w:lang w:val="de-DE"/>
        </w:rPr>
        <w:t>-</w:t>
      </w:r>
      <w:proofErr w:type="spellStart"/>
      <w:r w:rsidR="004A2D2C">
        <w:rPr>
          <w:rFonts w:ascii="Tw Cen MT" w:hAnsi="Tw Cen MT"/>
          <w:lang w:val="de-DE"/>
        </w:rPr>
        <w:t>Carveout</w:t>
      </w:r>
      <w:proofErr w:type="spellEnd"/>
      <w:r w:rsidRPr="00BC7023">
        <w:rPr>
          <w:rFonts w:ascii="Tw Cen MT" w:hAnsi="Tw Cen MT"/>
          <w:lang w:val="de-DE"/>
        </w:rPr>
        <w:t>): Fachliche Begleitung der Vorbereitung auf eine serviceorientierte Architektur (SOA) bei gleichzeitiger Weiterpflege der monolithischen COBOL-Bestandssysteme</w:t>
      </w:r>
      <w:r w:rsidR="00FB7B3C">
        <w:rPr>
          <w:rFonts w:ascii="Tw Cen MT" w:hAnsi="Tw Cen MT"/>
          <w:lang w:val="de-DE"/>
        </w:rPr>
        <w:t xml:space="preserve"> (</w:t>
      </w:r>
      <w:proofErr w:type="spellStart"/>
      <w:r w:rsidR="00FB7B3C">
        <w:rPr>
          <w:rFonts w:ascii="Tw Cen MT" w:hAnsi="Tw Cen MT"/>
          <w:lang w:val="de-DE"/>
        </w:rPr>
        <w:t>XMeld</w:t>
      </w:r>
      <w:proofErr w:type="spellEnd"/>
      <w:r w:rsidR="00FB7B3C">
        <w:rPr>
          <w:rFonts w:ascii="Tw Cen MT" w:hAnsi="Tw Cen MT"/>
          <w:lang w:val="de-DE"/>
        </w:rPr>
        <w:t>)</w:t>
      </w:r>
      <w:r w:rsidRPr="00BC7023">
        <w:rPr>
          <w:rFonts w:ascii="Tw Cen MT" w:hAnsi="Tw Cen MT"/>
          <w:lang w:val="de-DE"/>
        </w:rPr>
        <w:t>.</w:t>
      </w:r>
    </w:p>
    <w:p w14:paraId="34AE5431" w14:textId="196435A2"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BI-Datenqualitätsmonitoring: Entwicklung eines BI-Tools zur systematischen Überwachung und Visualisierung der Datenqualität nach jedem Release.</w:t>
      </w:r>
    </w:p>
    <w:p w14:paraId="1EE0A203" w14:textId="346A40F3"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Fehlermeldungskonzept (Input/Output): Entwicklung technischer und fachlicher Fehlermeldungen zur besseren Nachvollziehbarkeit und Nutzerführung.</w:t>
      </w:r>
    </w:p>
    <w:p w14:paraId="2AB40823" w14:textId="4ED4D370"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Code-Review &amp; Fehleranalyse: Identifikation von fachlich nie abgestimmten Codeanteilen und Rückbau fehlerhafter Entwicklungen.</w:t>
      </w:r>
    </w:p>
    <w:p w14:paraId="57A8DF49" w14:textId="21572BA1" w:rsidR="00BC7023" w:rsidRP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Datenmodellierung </w:t>
      </w:r>
      <w:proofErr w:type="spellStart"/>
      <w:r w:rsidRPr="00BC7023">
        <w:rPr>
          <w:rFonts w:ascii="Tw Cen MT" w:hAnsi="Tw Cen MT"/>
          <w:lang w:val="de-DE"/>
        </w:rPr>
        <w:t>SpaZI</w:t>
      </w:r>
      <w:proofErr w:type="spellEnd"/>
      <w:r w:rsidRPr="00BC7023">
        <w:rPr>
          <w:rFonts w:ascii="Tw Cen MT" w:hAnsi="Tw Cen MT"/>
          <w:lang w:val="de-DE"/>
        </w:rPr>
        <w:t>: Pflege und Erweiterung der XML-/Stammdatenmodelle inkl. Validierungslogik im ETL-Prozess.</w:t>
      </w:r>
    </w:p>
    <w:p w14:paraId="5CC12AE9" w14:textId="0E8CA2F4" w:rsidR="00BC7023" w:rsidRDefault="00BC7023" w:rsidP="00BC7023">
      <w:pPr>
        <w:pStyle w:val="Absatz2"/>
        <w:numPr>
          <w:ilvl w:val="0"/>
          <w:numId w:val="32"/>
        </w:numPr>
        <w:tabs>
          <w:tab w:val="clear" w:pos="2268"/>
        </w:tabs>
        <w:spacing w:after="0"/>
        <w:ind w:left="1418" w:hanging="567"/>
        <w:rPr>
          <w:rFonts w:ascii="Tw Cen MT" w:hAnsi="Tw Cen MT"/>
          <w:lang w:val="de-DE"/>
        </w:rPr>
      </w:pPr>
      <w:r w:rsidRPr="00BC7023">
        <w:rPr>
          <w:rFonts w:ascii="Tw Cen MT" w:hAnsi="Tw Cen MT"/>
          <w:lang w:val="de-DE"/>
        </w:rPr>
        <w:t xml:space="preserve">DSGVO-Löschkonzept: Fachliche Konzeption eines Löschverfahrens zur Erfüllung der DSGVO-Vorgaben im </w:t>
      </w:r>
      <w:proofErr w:type="spellStart"/>
      <w:r w:rsidRPr="00BC7023">
        <w:rPr>
          <w:rFonts w:ascii="Tw Cen MT" w:hAnsi="Tw Cen MT"/>
          <w:lang w:val="de-DE"/>
        </w:rPr>
        <w:t>IdNr</w:t>
      </w:r>
      <w:proofErr w:type="spellEnd"/>
      <w:r w:rsidRPr="00BC7023">
        <w:rPr>
          <w:rFonts w:ascii="Tw Cen MT" w:hAnsi="Tw Cen MT"/>
          <w:lang w:val="de-DE"/>
        </w:rPr>
        <w:t>-System.</w:t>
      </w:r>
    </w:p>
    <w:p w14:paraId="51A90C0E" w14:textId="668DACB0" w:rsidR="004B4CCA" w:rsidRDefault="004B4CCA">
      <w:pPr>
        <w:rPr>
          <w:rFonts w:ascii="Tw Cen MT" w:eastAsia="Arial Unicode MS" w:hAnsi="Tw Cen MT"/>
          <w:kern w:val="1"/>
          <w:sz w:val="22"/>
          <w:lang w:val="de-DE" w:eastAsia="de-DE"/>
        </w:rPr>
      </w:pPr>
    </w:p>
    <w:p w14:paraId="41AD04B1" w14:textId="77777777" w:rsidR="00175E9D" w:rsidRPr="00CB388A" w:rsidRDefault="00175E9D">
      <w:pPr>
        <w:rPr>
          <w:rFonts w:ascii="Tw Cen MT" w:eastAsia="Arial Unicode MS" w:hAnsi="Tw Cen MT"/>
          <w:kern w:val="1"/>
          <w:sz w:val="22"/>
          <w:lang w:val="de-DE" w:eastAsia="de-DE"/>
        </w:rPr>
      </w:pPr>
    </w:p>
    <w:p w14:paraId="66AA2BC8" w14:textId="2E035A39" w:rsidR="000657B0" w:rsidRPr="00C37C21" w:rsidRDefault="00CB776D" w:rsidP="00C062AE">
      <w:pPr>
        <w:pStyle w:val="Absatz1Datum"/>
        <w:spacing w:after="0"/>
        <w:rPr>
          <w:rFonts w:ascii="Tw Cen MT" w:hAnsi="Tw Cen MT"/>
          <w:lang w:val="de-DE"/>
        </w:rPr>
      </w:pPr>
      <w:r w:rsidRPr="00C37C21">
        <w:rPr>
          <w:rFonts w:ascii="Tw Cen MT" w:hAnsi="Tw Cen MT"/>
          <w:lang w:val="de-DE"/>
        </w:rPr>
        <w:t>01/2014 – 05/2016</w:t>
      </w:r>
      <w:r w:rsidRPr="00C37C21">
        <w:rPr>
          <w:rFonts w:ascii="Tw Cen MT" w:hAnsi="Tw Cen MT"/>
          <w:lang w:val="de-DE"/>
        </w:rPr>
        <w:tab/>
      </w:r>
      <w:r w:rsidR="00E90367" w:rsidRPr="00C37C21">
        <w:rPr>
          <w:rFonts w:ascii="Tw Cen MT" w:hAnsi="Tw Cen MT"/>
          <w:b/>
          <w:bCs/>
          <w:lang w:val="de-DE"/>
        </w:rPr>
        <w:t>DWS Holding &amp; Services GmbH</w:t>
      </w:r>
      <w:r w:rsidR="00E90367" w:rsidRPr="00C37C21">
        <w:rPr>
          <w:rFonts w:ascii="Tw Cen MT" w:hAnsi="Tw Cen MT"/>
          <w:lang w:val="de-DE"/>
        </w:rPr>
        <w:t xml:space="preserve"> </w:t>
      </w:r>
      <w:r w:rsidR="00A7211B" w:rsidRPr="00C37C21">
        <w:rPr>
          <w:rFonts w:ascii="Tw Cen MT" w:hAnsi="Tw Cen MT"/>
          <w:lang w:val="de-DE"/>
        </w:rPr>
        <w:t>(Deutsche Bank), Asset Manager/Investmentgesellschaft, Frankfurt am Main</w:t>
      </w:r>
    </w:p>
    <w:p w14:paraId="57328C20" w14:textId="13682A29" w:rsidR="00CB776D" w:rsidRPr="00C37C21" w:rsidRDefault="00CB776D" w:rsidP="00C062AE">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w:t>
      </w:r>
    </w:p>
    <w:p w14:paraId="49368BFE" w14:textId="6371D3D2" w:rsidR="00CB776D" w:rsidRDefault="00CB776D" w:rsidP="00C062AE">
      <w:pPr>
        <w:pStyle w:val="Absatz1Einschub"/>
        <w:spacing w:after="0"/>
        <w:rPr>
          <w:rFonts w:ascii="Tw Cen MT" w:hAnsi="Tw Cen MT"/>
          <w:lang w:val="de-DE"/>
        </w:rPr>
      </w:pPr>
      <w:r w:rsidRPr="00C37C21">
        <w:rPr>
          <w:rFonts w:ascii="Tw Cen MT" w:hAnsi="Tw Cen MT"/>
          <w:lang w:val="de-DE"/>
        </w:rPr>
        <w:t>Thema: Aladdin Green Package Integration</w:t>
      </w:r>
    </w:p>
    <w:p w14:paraId="29260DC2" w14:textId="77777777" w:rsidR="00C0361F" w:rsidRDefault="00C0361F" w:rsidP="00C062AE">
      <w:pPr>
        <w:pStyle w:val="Absatz1Einschub"/>
        <w:spacing w:after="0"/>
        <w:rPr>
          <w:rFonts w:ascii="Tw Cen MT" w:hAnsi="Tw Cen MT"/>
          <w:lang w:val="de-DE"/>
        </w:rPr>
      </w:pPr>
    </w:p>
    <w:p w14:paraId="4842E3EC" w14:textId="77777777" w:rsidR="008D6947" w:rsidRDefault="00F5535E" w:rsidP="00EA7880">
      <w:pPr>
        <w:pStyle w:val="Absatz1Einschub"/>
        <w:tabs>
          <w:tab w:val="clear" w:pos="2268"/>
          <w:tab w:val="left" w:pos="1985"/>
        </w:tabs>
        <w:spacing w:after="0"/>
        <w:ind w:left="709"/>
        <w:rPr>
          <w:rFonts w:ascii="Tw Cen MT" w:hAnsi="Tw Cen MT"/>
          <w:lang w:val="de-DE"/>
        </w:rPr>
      </w:pPr>
      <w:r w:rsidRPr="00F5535E">
        <w:rPr>
          <w:rFonts w:ascii="Tw Cen MT" w:hAnsi="Tw Cen MT"/>
          <w:lang w:val="de-DE"/>
        </w:rPr>
        <w:t xml:space="preserve">Einführung von BlackRock Aladdin als zentrale </w:t>
      </w:r>
      <w:r w:rsidR="00562715" w:rsidRPr="00562715">
        <w:rPr>
          <w:rFonts w:ascii="Tw Cen MT" w:hAnsi="Tw Cen MT"/>
          <w:lang w:val="de-DE"/>
        </w:rPr>
        <w:t>Investmentmanagement-</w:t>
      </w:r>
      <w:r w:rsidRPr="00F5535E">
        <w:rPr>
          <w:rFonts w:ascii="Tw Cen MT" w:hAnsi="Tw Cen MT"/>
          <w:lang w:val="de-DE"/>
        </w:rPr>
        <w:t>Plattform</w:t>
      </w:r>
      <w:r w:rsidR="002A46FC">
        <w:rPr>
          <w:rFonts w:ascii="Tw Cen MT" w:hAnsi="Tw Cen MT"/>
          <w:lang w:val="de-DE"/>
        </w:rPr>
        <w:t xml:space="preserve">, die auch </w:t>
      </w:r>
      <w:r w:rsidRPr="00F5535E">
        <w:rPr>
          <w:rFonts w:ascii="Tw Cen MT" w:hAnsi="Tw Cen MT"/>
          <w:lang w:val="de-DE"/>
        </w:rPr>
        <w:t xml:space="preserve">zur Ablösung von MSCI </w:t>
      </w:r>
      <w:proofErr w:type="spellStart"/>
      <w:r w:rsidRPr="00F5535E">
        <w:rPr>
          <w:rFonts w:ascii="Tw Cen MT" w:hAnsi="Tw Cen MT"/>
          <w:lang w:val="de-DE"/>
        </w:rPr>
        <w:t>RiskMetrics</w:t>
      </w:r>
      <w:proofErr w:type="spellEnd"/>
      <w:r w:rsidR="002A46FC">
        <w:rPr>
          <w:rFonts w:ascii="Tw Cen MT" w:hAnsi="Tw Cen MT"/>
          <w:lang w:val="de-DE"/>
        </w:rPr>
        <w:t xml:space="preserve"> diente</w:t>
      </w:r>
      <w:r w:rsidRPr="00F5535E">
        <w:rPr>
          <w:rFonts w:ascii="Tw Cen MT" w:hAnsi="Tw Cen MT"/>
          <w:lang w:val="de-DE"/>
        </w:rPr>
        <w:t>.</w:t>
      </w:r>
      <w:r w:rsidR="00BB69F7">
        <w:rPr>
          <w:rFonts w:ascii="Tw Cen MT" w:hAnsi="Tw Cen MT"/>
          <w:lang w:val="de-DE"/>
        </w:rPr>
        <w:t xml:space="preserve"> </w:t>
      </w:r>
    </w:p>
    <w:p w14:paraId="39DFD349" w14:textId="0FA501CE" w:rsidR="00D9575D" w:rsidRDefault="00F5535E" w:rsidP="00EA7880">
      <w:pPr>
        <w:pStyle w:val="Absatz1Einschub"/>
        <w:tabs>
          <w:tab w:val="clear" w:pos="2268"/>
          <w:tab w:val="left" w:pos="1985"/>
        </w:tabs>
        <w:spacing w:after="0"/>
        <w:ind w:left="709"/>
        <w:rPr>
          <w:rFonts w:ascii="Tw Cen MT" w:hAnsi="Tw Cen MT"/>
          <w:lang w:val="de-DE"/>
        </w:rPr>
      </w:pPr>
      <w:r w:rsidRPr="00F5535E">
        <w:rPr>
          <w:rFonts w:ascii="Tw Cen MT" w:hAnsi="Tw Cen MT"/>
          <w:lang w:val="de-DE"/>
        </w:rPr>
        <w:t>Regulatorisches Monitoring und Reporting wurden weiterhin über den AM Risk Navigator sichergestellt, da Aladdin die erforderliche Flexibilität in bestimmten aufsichtsrechtlichen Bereichen nicht bot.</w:t>
      </w:r>
    </w:p>
    <w:p w14:paraId="171949C7" w14:textId="60487620" w:rsidR="00D9575D" w:rsidRPr="008A4E6F" w:rsidRDefault="008A4E6F" w:rsidP="00C062AE">
      <w:pPr>
        <w:pStyle w:val="Absatz1Einschub"/>
        <w:tabs>
          <w:tab w:val="clear" w:pos="2268"/>
          <w:tab w:val="left" w:pos="1985"/>
        </w:tabs>
        <w:spacing w:after="0"/>
        <w:ind w:left="2127" w:hanging="426"/>
        <w:rPr>
          <w:rFonts w:ascii="Tw Cen MT" w:hAnsi="Tw Cen MT"/>
          <w:b/>
          <w:bCs/>
          <w:lang w:val="de-DE"/>
        </w:rPr>
      </w:pPr>
      <w:r w:rsidRPr="008A4E6F">
        <w:rPr>
          <w:rFonts w:ascii="Tw Cen MT" w:hAnsi="Tw Cen MT"/>
          <w:b/>
          <w:bCs/>
          <w:lang w:val="de-DE"/>
        </w:rPr>
        <w:t>Aufgaben:</w:t>
      </w:r>
    </w:p>
    <w:p w14:paraId="59F06693" w14:textId="77777777" w:rsidR="00293190" w:rsidRPr="0080577B" w:rsidRDefault="00CB776D" w:rsidP="00C062AE">
      <w:pPr>
        <w:pStyle w:val="Absatz2"/>
        <w:tabs>
          <w:tab w:val="clear" w:pos="2268"/>
          <w:tab w:val="left" w:pos="1985"/>
        </w:tabs>
        <w:spacing w:after="0"/>
        <w:ind w:left="2127" w:hanging="426"/>
        <w:rPr>
          <w:rFonts w:ascii="Tw Cen MT" w:hAnsi="Tw Cen MT"/>
          <w:lang w:val="de-DE"/>
        </w:rPr>
      </w:pPr>
      <w:r w:rsidRPr="0080577B">
        <w:rPr>
          <w:rFonts w:ascii="Tw Cen MT" w:hAnsi="Tw Cen MT"/>
          <w:lang w:val="de-DE"/>
        </w:rPr>
        <w:t xml:space="preserve">Ablösung des Vendors für Marktrisiko </w:t>
      </w:r>
      <w:proofErr w:type="spellStart"/>
      <w:r w:rsidRPr="0080577B">
        <w:rPr>
          <w:rFonts w:ascii="Tw Cen MT" w:hAnsi="Tw Cen MT"/>
          <w:lang w:val="de-DE"/>
        </w:rPr>
        <w:t>RiskMetrics</w:t>
      </w:r>
      <w:proofErr w:type="spellEnd"/>
      <w:r w:rsidRPr="0080577B">
        <w:rPr>
          <w:rFonts w:ascii="Tw Cen MT" w:hAnsi="Tw Cen MT"/>
          <w:lang w:val="de-DE"/>
        </w:rPr>
        <w:t xml:space="preserve"> durch BlackRock Aladdin</w:t>
      </w:r>
    </w:p>
    <w:p w14:paraId="4CA561B2" w14:textId="3B16B948" w:rsidR="00CB776D" w:rsidRPr="0080577B" w:rsidRDefault="00CB776D" w:rsidP="00C062AE">
      <w:pPr>
        <w:pStyle w:val="Absatz2"/>
        <w:tabs>
          <w:tab w:val="clear" w:pos="2268"/>
          <w:tab w:val="left" w:pos="1985"/>
        </w:tabs>
        <w:spacing w:after="0"/>
        <w:ind w:left="2127" w:hanging="426"/>
        <w:rPr>
          <w:rFonts w:ascii="Tw Cen MT" w:hAnsi="Tw Cen MT"/>
          <w:lang w:val="de-DE"/>
        </w:rPr>
      </w:pPr>
      <w:r w:rsidRPr="0080577B">
        <w:rPr>
          <w:rFonts w:ascii="Tw Cen MT" w:hAnsi="Tw Cen MT"/>
          <w:lang w:val="de-DE"/>
        </w:rPr>
        <w:t>Anpassung der Schnittstellen und Anwendungen sowie Reporting</w:t>
      </w:r>
      <w:r w:rsidR="00985C6A">
        <w:rPr>
          <w:rFonts w:ascii="Tw Cen MT" w:hAnsi="Tw Cen MT"/>
          <w:lang w:val="de-DE"/>
        </w:rPr>
        <w:t xml:space="preserve"> (AM Risk Navigator)</w:t>
      </w:r>
    </w:p>
    <w:p w14:paraId="7FA1BC02" w14:textId="77777777" w:rsidR="00CB776D" w:rsidRDefault="00CB776D" w:rsidP="00C062AE">
      <w:pPr>
        <w:pStyle w:val="AbsatzEDVBeschreibung"/>
        <w:tabs>
          <w:tab w:val="clear" w:pos="2268"/>
          <w:tab w:val="left" w:pos="1985"/>
          <w:tab w:val="left" w:pos="2694"/>
        </w:tabs>
        <w:spacing w:after="0"/>
        <w:ind w:left="2127" w:hanging="426"/>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T-SQL, Excel, SSRS, </w:t>
      </w:r>
      <w:proofErr w:type="spellStart"/>
      <w:r w:rsidRPr="00C37C21">
        <w:rPr>
          <w:rFonts w:ascii="Tw Cen MT" w:hAnsi="Tw Cen MT"/>
        </w:rPr>
        <w:t>RiskMetrics</w:t>
      </w:r>
      <w:proofErr w:type="spellEnd"/>
      <w:r w:rsidRPr="00C37C21">
        <w:rPr>
          <w:rFonts w:ascii="Tw Cen MT" w:hAnsi="Tw Cen MT"/>
        </w:rPr>
        <w:t xml:space="preserve">, BlackRock Aladdin, Oracle, XML, HP ALM, </w:t>
      </w:r>
      <w:proofErr w:type="spellStart"/>
      <w:r w:rsidRPr="00C37C21">
        <w:rPr>
          <w:rFonts w:ascii="Tw Cen MT" w:hAnsi="Tw Cen MT"/>
        </w:rPr>
        <w:t>dbClarity</w:t>
      </w:r>
      <w:proofErr w:type="spellEnd"/>
    </w:p>
    <w:p w14:paraId="2C0844A4" w14:textId="27D1366C" w:rsidR="00F50198" w:rsidRPr="00332FD1" w:rsidRDefault="00F50198">
      <w:pPr>
        <w:rPr>
          <w:rFonts w:ascii="Tw Cen MT" w:eastAsia="Arial Unicode MS" w:hAnsi="Tw Cen MT"/>
          <w:kern w:val="1"/>
          <w:sz w:val="22"/>
          <w:lang w:val="en-GB" w:eastAsia="de-DE"/>
        </w:rPr>
      </w:pPr>
    </w:p>
    <w:p w14:paraId="171EF544" w14:textId="19B3E58E" w:rsidR="00175E9D" w:rsidRPr="001D4C30" w:rsidRDefault="00175E9D">
      <w:pPr>
        <w:rPr>
          <w:rFonts w:ascii="Tw Cen MT" w:eastAsia="Arial Unicode MS" w:hAnsi="Tw Cen MT"/>
          <w:kern w:val="1"/>
          <w:sz w:val="22"/>
          <w:lang w:val="en-GB" w:eastAsia="de-DE"/>
        </w:rPr>
      </w:pPr>
    </w:p>
    <w:p w14:paraId="1A38643C" w14:textId="2599C4C8" w:rsidR="008A4E6F" w:rsidRPr="00C37C21" w:rsidRDefault="00CB776D" w:rsidP="008A4E6F">
      <w:pPr>
        <w:pStyle w:val="Absatz1Datum"/>
        <w:spacing w:after="0"/>
        <w:rPr>
          <w:rFonts w:ascii="Tw Cen MT" w:hAnsi="Tw Cen MT"/>
          <w:lang w:val="de-DE"/>
        </w:rPr>
      </w:pPr>
      <w:r w:rsidRPr="00C37C21">
        <w:rPr>
          <w:rFonts w:ascii="Tw Cen MT" w:hAnsi="Tw Cen MT"/>
          <w:lang w:val="de-DE"/>
        </w:rPr>
        <w:t>01/201</w:t>
      </w:r>
      <w:r w:rsidR="00535F17">
        <w:rPr>
          <w:rFonts w:ascii="Tw Cen MT" w:hAnsi="Tw Cen MT"/>
          <w:lang w:val="de-DE"/>
        </w:rPr>
        <w:t>2</w:t>
      </w:r>
      <w:r w:rsidRPr="00C37C21">
        <w:rPr>
          <w:rFonts w:ascii="Tw Cen MT" w:hAnsi="Tw Cen MT"/>
          <w:lang w:val="de-DE"/>
        </w:rPr>
        <w:t xml:space="preserve">– </w:t>
      </w:r>
      <w:r w:rsidR="009B1E0B">
        <w:rPr>
          <w:rFonts w:ascii="Tw Cen MT" w:hAnsi="Tw Cen MT"/>
          <w:lang w:val="de-DE"/>
        </w:rPr>
        <w:t>05</w:t>
      </w:r>
      <w:r w:rsidRPr="00C37C21">
        <w:rPr>
          <w:rFonts w:ascii="Tw Cen MT" w:hAnsi="Tw Cen MT"/>
          <w:lang w:val="de-DE"/>
        </w:rPr>
        <w:t>/201</w:t>
      </w:r>
      <w:r w:rsidR="009B1E0B">
        <w:rPr>
          <w:rFonts w:ascii="Tw Cen MT" w:hAnsi="Tw Cen MT"/>
          <w:lang w:val="de-DE"/>
        </w:rPr>
        <w:t>6</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5F1EED66" w14:textId="59A4448D" w:rsidR="00CB776D" w:rsidRDefault="00CB776D" w:rsidP="005C52FB">
      <w:pPr>
        <w:pStyle w:val="Absatz1Einschub"/>
        <w:spacing w:after="0"/>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0F4142A3" w14:textId="77777777" w:rsidR="001B4502" w:rsidRDefault="001B4502" w:rsidP="005C52FB">
      <w:pPr>
        <w:pStyle w:val="Absatz1Einschub"/>
        <w:spacing w:after="0"/>
        <w:rPr>
          <w:rFonts w:ascii="Tw Cen MT" w:hAnsi="Tw Cen MT"/>
          <w:lang w:val="de-DE"/>
        </w:rPr>
      </w:pPr>
    </w:p>
    <w:p w14:paraId="780322C6" w14:textId="77777777" w:rsidR="00DB601C" w:rsidRDefault="001B4502" w:rsidP="004B4CCA">
      <w:pPr>
        <w:pStyle w:val="Absatz1Einschub"/>
        <w:tabs>
          <w:tab w:val="clear" w:pos="2268"/>
        </w:tabs>
        <w:spacing w:after="0"/>
        <w:ind w:left="709"/>
        <w:rPr>
          <w:rFonts w:ascii="Tw Cen MT" w:hAnsi="Tw Cen MT"/>
          <w:lang w:val="de-DE"/>
        </w:rPr>
      </w:pPr>
      <w:r w:rsidRPr="00F85504">
        <w:rPr>
          <w:rFonts w:ascii="Tw Cen MT" w:hAnsi="Tw Cen MT"/>
          <w:lang w:val="de-DE"/>
        </w:rPr>
        <w:t xml:space="preserve">In den IT-Projekten von 2007 bis 2016 der DWS (DWS Investment GmbH, </w:t>
      </w:r>
      <w:proofErr w:type="spellStart"/>
      <w:r w:rsidRPr="00F85504">
        <w:rPr>
          <w:rFonts w:ascii="Tw Cen MT" w:hAnsi="Tw Cen MT"/>
          <w:lang w:val="de-DE"/>
        </w:rPr>
        <w:t>DeAM</w:t>
      </w:r>
      <w:proofErr w:type="spellEnd"/>
      <w:r w:rsidRPr="00F85504">
        <w:rPr>
          <w:rFonts w:ascii="Tw Cen MT" w:hAnsi="Tw Cen MT"/>
          <w:lang w:val="de-DE"/>
        </w:rPr>
        <w:t>, etc.) war ich als externer Lead IT-Consultant für Management und Entwicklung des IT-Systems (AM Risk Navigator</w:t>
      </w:r>
      <w:r w:rsidR="00AC406A">
        <w:rPr>
          <w:rFonts w:ascii="Tw Cen MT" w:hAnsi="Tw Cen MT"/>
          <w:lang w:val="de-DE"/>
        </w:rPr>
        <w:t>, Risk Data Warehouse</w:t>
      </w:r>
      <w:r w:rsidRPr="00F85504">
        <w:rPr>
          <w:rFonts w:ascii="Tw Cen MT" w:hAnsi="Tw Cen MT"/>
          <w:lang w:val="de-DE"/>
        </w:rPr>
        <w:t>) des Risk- und Control Managements</w:t>
      </w:r>
      <w:r>
        <w:rPr>
          <w:rFonts w:ascii="Tw Cen MT" w:hAnsi="Tw Cen MT"/>
          <w:lang w:val="de-DE"/>
        </w:rPr>
        <w:t>, welches im Jahre 2025 weiterhin (jetzt in der Cloud) erfolgreich betrieben wird,</w:t>
      </w:r>
      <w:r w:rsidRPr="00F85504">
        <w:rPr>
          <w:rFonts w:ascii="Tw Cen MT" w:hAnsi="Tw Cen MT"/>
          <w:lang w:val="de-DE"/>
        </w:rPr>
        <w:t xml:space="preserve"> verantwortlich (ca. 3000 Fonds) und hatte Führungsverantwortung für 4 IT-Freelancer in Frankfurt am Main und IT-Teams in USA, Indien und Europa.</w:t>
      </w:r>
      <w:r w:rsidR="00ED15C8">
        <w:rPr>
          <w:rFonts w:ascii="Tw Cen MT" w:hAnsi="Tw Cen MT"/>
          <w:lang w:val="de-DE"/>
        </w:rPr>
        <w:t xml:space="preserve"> </w:t>
      </w:r>
    </w:p>
    <w:p w14:paraId="02BBB15D" w14:textId="53DA47D9" w:rsidR="001B4502" w:rsidRPr="00F85504" w:rsidRDefault="001B4502" w:rsidP="004B4CCA">
      <w:pPr>
        <w:pStyle w:val="Absatz1Einschub"/>
        <w:tabs>
          <w:tab w:val="clear" w:pos="2268"/>
        </w:tabs>
        <w:spacing w:after="0"/>
        <w:ind w:left="709"/>
        <w:rPr>
          <w:rFonts w:ascii="Tw Cen MT" w:hAnsi="Tw Cen MT"/>
          <w:lang w:val="de-DE"/>
        </w:rPr>
      </w:pPr>
      <w:r w:rsidRPr="00F85504">
        <w:rPr>
          <w:rFonts w:ascii="Tw Cen MT" w:hAnsi="Tw Cen MT"/>
          <w:lang w:val="de-DE"/>
        </w:rPr>
        <w:t>Des Weiteren war ich Ansprechpartner</w:t>
      </w:r>
      <w:r>
        <w:rPr>
          <w:rFonts w:ascii="Tw Cen MT" w:hAnsi="Tw Cen MT"/>
          <w:lang w:val="de-DE"/>
        </w:rPr>
        <w:t xml:space="preserve"> und Koordinator</w:t>
      </w:r>
      <w:r w:rsidRPr="00F85504">
        <w:rPr>
          <w:rFonts w:ascii="Tw Cen MT" w:hAnsi="Tw Cen MT"/>
          <w:lang w:val="de-DE"/>
        </w:rPr>
        <w:t xml:space="preserve"> für andere Fachabteilung</w:t>
      </w:r>
      <w:r>
        <w:rPr>
          <w:rFonts w:ascii="Tw Cen MT" w:hAnsi="Tw Cen MT"/>
          <w:lang w:val="de-DE"/>
        </w:rPr>
        <w:t xml:space="preserve">en, </w:t>
      </w:r>
      <w:r w:rsidRPr="00F85504">
        <w:rPr>
          <w:rFonts w:ascii="Tw Cen MT" w:hAnsi="Tw Cen MT"/>
          <w:lang w:val="de-DE"/>
        </w:rPr>
        <w:t>externe IT-Dienstleister und Prüfgesellschaften</w:t>
      </w:r>
      <w:r>
        <w:rPr>
          <w:rFonts w:ascii="Tw Cen MT" w:hAnsi="Tw Cen MT"/>
          <w:lang w:val="de-DE"/>
        </w:rPr>
        <w:t xml:space="preserve"> im Rahmen der IT-Projekte</w:t>
      </w:r>
      <w:r w:rsidRPr="00F85504">
        <w:rPr>
          <w:rFonts w:ascii="Tw Cen MT" w:hAnsi="Tw Cen MT"/>
          <w:lang w:val="de-DE"/>
        </w:rPr>
        <w:t>.</w:t>
      </w:r>
    </w:p>
    <w:p w14:paraId="758FFB46" w14:textId="0B487763" w:rsidR="001B4502" w:rsidRPr="00F85504" w:rsidRDefault="001B4502" w:rsidP="004B4CCA">
      <w:pPr>
        <w:pStyle w:val="Absatz1Einschub"/>
        <w:tabs>
          <w:tab w:val="clear" w:pos="2268"/>
        </w:tabs>
        <w:spacing w:after="0"/>
        <w:ind w:left="709"/>
        <w:rPr>
          <w:rFonts w:ascii="Tw Cen MT" w:hAnsi="Tw Cen MT"/>
          <w:lang w:val="de-DE"/>
        </w:rPr>
      </w:pPr>
      <w:r w:rsidRPr="00F85504">
        <w:rPr>
          <w:rFonts w:ascii="Tw Cen MT" w:hAnsi="Tw Cen MT"/>
          <w:lang w:val="de-DE"/>
        </w:rPr>
        <w:t xml:space="preserve">Ich war </w:t>
      </w:r>
      <w:r>
        <w:rPr>
          <w:rFonts w:ascii="Tw Cen MT" w:hAnsi="Tw Cen MT"/>
          <w:lang w:val="de-DE"/>
        </w:rPr>
        <w:t xml:space="preserve">externer </w:t>
      </w:r>
      <w:r w:rsidRPr="00F85504">
        <w:rPr>
          <w:rFonts w:ascii="Tw Cen MT" w:hAnsi="Tw Cen MT"/>
          <w:lang w:val="de-DE"/>
        </w:rPr>
        <w:t>Berater der Abteilungsleitung und der IT-Verantwortlichen.</w:t>
      </w:r>
      <w:r w:rsidR="00ED15C8">
        <w:rPr>
          <w:rFonts w:ascii="Tw Cen MT" w:hAnsi="Tw Cen MT"/>
          <w:lang w:val="de-DE"/>
        </w:rPr>
        <w:t xml:space="preserve"> </w:t>
      </w:r>
      <w:r w:rsidR="00BB0EBB">
        <w:rPr>
          <w:rFonts w:ascii="Tw Cen MT" w:hAnsi="Tw Cen MT"/>
          <w:lang w:val="de-DE"/>
        </w:rPr>
        <w:t>Die Systeme</w:t>
      </w:r>
      <w:r w:rsidR="00A32653">
        <w:rPr>
          <w:rFonts w:ascii="Tw Cen MT" w:hAnsi="Tw Cen MT"/>
          <w:lang w:val="de-DE"/>
        </w:rPr>
        <w:t xml:space="preserve"> wurden</w:t>
      </w:r>
      <w:r w:rsidR="00BB0EBB">
        <w:rPr>
          <w:rFonts w:ascii="Tw Cen MT" w:hAnsi="Tw Cen MT"/>
          <w:lang w:val="de-DE"/>
        </w:rPr>
        <w:t xml:space="preserve"> </w:t>
      </w:r>
      <w:r w:rsidR="00507AEC">
        <w:rPr>
          <w:rFonts w:ascii="Tw Cen MT" w:hAnsi="Tw Cen MT"/>
          <w:lang w:val="de-DE"/>
        </w:rPr>
        <w:t xml:space="preserve">von mir als Data Engineer </w:t>
      </w:r>
      <w:r w:rsidR="00010D20">
        <w:rPr>
          <w:rFonts w:ascii="Tw Cen MT" w:hAnsi="Tw Cen MT"/>
          <w:lang w:val="de-DE"/>
        </w:rPr>
        <w:t xml:space="preserve">und Anwendungsentwickler </w:t>
      </w:r>
      <w:r w:rsidR="00BB0EBB">
        <w:rPr>
          <w:rFonts w:ascii="Tw Cen MT" w:hAnsi="Tw Cen MT"/>
          <w:lang w:val="de-DE"/>
        </w:rPr>
        <w:t xml:space="preserve">technologisch verbessert </w:t>
      </w:r>
      <w:r w:rsidR="00E57081">
        <w:rPr>
          <w:rFonts w:ascii="Tw Cen MT" w:hAnsi="Tw Cen MT"/>
          <w:lang w:val="de-DE"/>
        </w:rPr>
        <w:t xml:space="preserve">(u.a. Ablösung von MS Access) </w:t>
      </w:r>
      <w:r w:rsidR="00BB0EBB">
        <w:rPr>
          <w:rFonts w:ascii="Tw Cen MT" w:hAnsi="Tw Cen MT"/>
          <w:lang w:val="de-DE"/>
        </w:rPr>
        <w:t xml:space="preserve">und Prozesse weiter </w:t>
      </w:r>
      <w:r w:rsidR="00A32653">
        <w:rPr>
          <w:rFonts w:ascii="Tw Cen MT" w:hAnsi="Tw Cen MT"/>
          <w:lang w:val="de-DE"/>
        </w:rPr>
        <w:t>automatisiert</w:t>
      </w:r>
      <w:r w:rsidR="00BB0EBB">
        <w:rPr>
          <w:rFonts w:ascii="Tw Cen MT" w:hAnsi="Tw Cen MT"/>
          <w:lang w:val="de-DE"/>
        </w:rPr>
        <w:t xml:space="preserve">. </w:t>
      </w:r>
    </w:p>
    <w:p w14:paraId="2CEB7018" w14:textId="77777777" w:rsidR="001B4502" w:rsidRDefault="001B4502" w:rsidP="004B4CCA">
      <w:pPr>
        <w:pStyle w:val="Absatz1Einschub"/>
        <w:tabs>
          <w:tab w:val="clear" w:pos="2268"/>
        </w:tabs>
        <w:spacing w:after="0"/>
        <w:ind w:left="1985" w:hanging="709"/>
        <w:rPr>
          <w:rFonts w:ascii="Tw Cen MT" w:hAnsi="Tw Cen MT"/>
          <w:lang w:val="de-DE"/>
        </w:rPr>
      </w:pPr>
    </w:p>
    <w:p w14:paraId="5EF88571" w14:textId="77777777" w:rsidR="00175E9D" w:rsidRDefault="00175E9D">
      <w:pPr>
        <w:rPr>
          <w:rFonts w:ascii="Tw Cen MT" w:eastAsia="Arial Unicode MS" w:hAnsi="Tw Cen MT"/>
          <w:b/>
          <w:bCs/>
          <w:kern w:val="1"/>
          <w:sz w:val="22"/>
          <w:lang w:val="de-DE" w:eastAsia="de-DE"/>
        </w:rPr>
      </w:pPr>
      <w:r>
        <w:rPr>
          <w:rFonts w:ascii="Tw Cen MT" w:hAnsi="Tw Cen MT"/>
          <w:b/>
          <w:bCs/>
          <w:lang w:val="de-DE"/>
        </w:rPr>
        <w:br w:type="page"/>
      </w:r>
    </w:p>
    <w:p w14:paraId="281C77FF" w14:textId="257A46BD" w:rsidR="008A4E6F" w:rsidRPr="008A4E6F" w:rsidRDefault="008A4E6F" w:rsidP="004B4CCA">
      <w:pPr>
        <w:pStyle w:val="Absatz1Einschub"/>
        <w:tabs>
          <w:tab w:val="clear" w:pos="2268"/>
        </w:tabs>
        <w:spacing w:after="0"/>
        <w:ind w:left="1418" w:hanging="709"/>
        <w:rPr>
          <w:rFonts w:ascii="Tw Cen MT" w:hAnsi="Tw Cen MT"/>
          <w:b/>
          <w:bCs/>
          <w:lang w:val="de-DE"/>
        </w:rPr>
      </w:pPr>
      <w:r w:rsidRPr="008A4E6F">
        <w:rPr>
          <w:rFonts w:ascii="Tw Cen MT" w:hAnsi="Tw Cen MT"/>
          <w:b/>
          <w:bCs/>
          <w:lang w:val="de-DE"/>
        </w:rPr>
        <w:lastRenderedPageBreak/>
        <w:t>Aufgaben:</w:t>
      </w:r>
    </w:p>
    <w:p w14:paraId="5BA3D8EE" w14:textId="14D91AD3" w:rsidR="009B1E0B" w:rsidRPr="00C37C21" w:rsidRDefault="009B1E0B" w:rsidP="004B4CCA">
      <w:pPr>
        <w:pStyle w:val="Absatz2"/>
        <w:tabs>
          <w:tab w:val="clear" w:pos="2268"/>
        </w:tabs>
        <w:spacing w:after="0"/>
        <w:ind w:left="1418" w:hanging="709"/>
        <w:rPr>
          <w:rFonts w:ascii="Tw Cen MT" w:hAnsi="Tw Cen MT"/>
        </w:rPr>
      </w:pPr>
      <w:r w:rsidRPr="00C37C21">
        <w:rPr>
          <w:rFonts w:ascii="Tw Cen MT" w:hAnsi="Tw Cen MT"/>
        </w:rPr>
        <w:t>Requirements Engineering</w:t>
      </w:r>
      <w:r>
        <w:rPr>
          <w:rFonts w:ascii="Tw Cen MT" w:hAnsi="Tw Cen MT"/>
        </w:rPr>
        <w:t xml:space="preserve"> für AM Risk Frontend</w:t>
      </w:r>
      <w:r w:rsidR="00FC74D2">
        <w:rPr>
          <w:rFonts w:ascii="Tw Cen MT" w:hAnsi="Tw Cen MT"/>
        </w:rPr>
        <w:t xml:space="preserve"> (WPF)</w:t>
      </w:r>
    </w:p>
    <w:p w14:paraId="1D0ECB8E" w14:textId="13F19951" w:rsidR="009B1E0B" w:rsidRPr="00535F17" w:rsidRDefault="009B1E0B" w:rsidP="004B4CCA">
      <w:pPr>
        <w:pStyle w:val="Absatz2"/>
        <w:tabs>
          <w:tab w:val="clear" w:pos="2268"/>
        </w:tabs>
        <w:spacing w:after="0"/>
        <w:ind w:left="1418" w:hanging="709"/>
        <w:rPr>
          <w:rFonts w:ascii="Tw Cen MT" w:hAnsi="Tw Cen MT"/>
          <w:lang w:val="de-DE"/>
        </w:rPr>
      </w:pPr>
      <w:r w:rsidRPr="0080577B">
        <w:rPr>
          <w:rFonts w:ascii="Tw Cen MT" w:hAnsi="Tw Cen MT"/>
          <w:lang w:val="de-DE"/>
        </w:rPr>
        <w:t xml:space="preserve">Konfiguration und Testen eines .NET </w:t>
      </w:r>
      <w:proofErr w:type="spellStart"/>
      <w:r w:rsidRPr="0080577B">
        <w:rPr>
          <w:rFonts w:ascii="Tw Cen MT" w:hAnsi="Tw Cen MT"/>
          <w:lang w:val="de-DE"/>
        </w:rPr>
        <w:t>Frontends</w:t>
      </w:r>
      <w:proofErr w:type="spellEnd"/>
      <w:r w:rsidRPr="0080577B">
        <w:rPr>
          <w:rFonts w:ascii="Tw Cen MT" w:hAnsi="Tw Cen MT"/>
          <w:lang w:val="de-DE"/>
        </w:rPr>
        <w:t xml:space="preserve"> mit Abstraktions- und Freigabeschicht</w:t>
      </w:r>
      <w:r>
        <w:rPr>
          <w:rFonts w:ascii="Tw Cen MT" w:hAnsi="Tw Cen MT"/>
          <w:lang w:val="de-DE"/>
        </w:rPr>
        <w:t xml:space="preserve"> (AM Risk Navigator)</w:t>
      </w:r>
    </w:p>
    <w:p w14:paraId="408658F7" w14:textId="76C87DD0" w:rsidR="00CB776D" w:rsidRPr="00C37C21" w:rsidRDefault="00CB776D" w:rsidP="004B4CCA">
      <w:pPr>
        <w:pStyle w:val="Absatz2"/>
        <w:tabs>
          <w:tab w:val="clear" w:pos="2268"/>
        </w:tabs>
        <w:spacing w:after="0"/>
        <w:ind w:left="1418" w:hanging="709"/>
        <w:rPr>
          <w:rFonts w:ascii="Tw Cen MT" w:hAnsi="Tw Cen MT"/>
        </w:rPr>
      </w:pPr>
      <w:proofErr w:type="spellStart"/>
      <w:r w:rsidRPr="00C37C21">
        <w:rPr>
          <w:rFonts w:ascii="Tw Cen MT" w:hAnsi="Tw Cen MT"/>
        </w:rPr>
        <w:t>Integriertes</w:t>
      </w:r>
      <w:proofErr w:type="spellEnd"/>
      <w:r w:rsidRPr="00C37C21">
        <w:rPr>
          <w:rFonts w:ascii="Tw Cen MT" w:hAnsi="Tw Cen MT"/>
        </w:rPr>
        <w:t xml:space="preserve"> Risk Monitoring &amp; Reporting (</w:t>
      </w:r>
      <w:proofErr w:type="spellStart"/>
      <w:r w:rsidRPr="00C37C21">
        <w:rPr>
          <w:rFonts w:ascii="Tw Cen MT" w:hAnsi="Tw Cen MT"/>
        </w:rPr>
        <w:t>VaR</w:t>
      </w:r>
      <w:proofErr w:type="spellEnd"/>
      <w:r w:rsidRPr="00C37C21">
        <w:rPr>
          <w:rFonts w:ascii="Tw Cen MT" w:hAnsi="Tw Cen MT"/>
        </w:rPr>
        <w:t xml:space="preserve">, </w:t>
      </w:r>
      <w:proofErr w:type="spellStart"/>
      <w:r w:rsidRPr="00C37C21">
        <w:rPr>
          <w:rFonts w:ascii="Tw Cen MT" w:hAnsi="Tw Cen MT"/>
        </w:rPr>
        <w:t>StressTest</w:t>
      </w:r>
      <w:proofErr w:type="spellEnd"/>
      <w:r w:rsidRPr="00C37C21">
        <w:rPr>
          <w:rFonts w:ascii="Tw Cen MT" w:hAnsi="Tw Cen MT"/>
        </w:rPr>
        <w:t xml:space="preserve">, </w:t>
      </w:r>
      <w:proofErr w:type="spellStart"/>
      <w:r w:rsidRPr="00C37C21">
        <w:rPr>
          <w:rFonts w:ascii="Tw Cen MT" w:hAnsi="Tw Cen MT"/>
        </w:rPr>
        <w:t>Backtesting</w:t>
      </w:r>
      <w:proofErr w:type="spellEnd"/>
      <w:r w:rsidRPr="00C37C21">
        <w:rPr>
          <w:rFonts w:ascii="Tw Cen MT" w:hAnsi="Tw Cen MT"/>
        </w:rPr>
        <w:t>, Leverage, Liquidity Risk)</w:t>
      </w:r>
      <w:r w:rsidR="00D957A5">
        <w:rPr>
          <w:rFonts w:ascii="Tw Cen MT" w:hAnsi="Tw Cen MT"/>
        </w:rPr>
        <w:t xml:space="preserve"> für </w:t>
      </w:r>
      <w:r w:rsidR="00D957A5" w:rsidRPr="00D957A5">
        <w:rPr>
          <w:rFonts w:ascii="Tw Cen MT" w:hAnsi="Tw Cen MT"/>
          <w:lang w:val="en-GB"/>
        </w:rPr>
        <w:t>AM Risk Navigator</w:t>
      </w:r>
      <w:r w:rsidR="0050478D">
        <w:rPr>
          <w:rFonts w:ascii="Tw Cen MT" w:hAnsi="Tw Cen MT"/>
          <w:lang w:val="en-GB"/>
        </w:rPr>
        <w:t xml:space="preserve"> </w:t>
      </w:r>
      <w:proofErr w:type="spellStart"/>
      <w:r w:rsidR="0050478D">
        <w:rPr>
          <w:rFonts w:ascii="Tw Cen MT" w:hAnsi="Tw Cen MT"/>
          <w:lang w:val="en-GB"/>
        </w:rPr>
        <w:t>bauen</w:t>
      </w:r>
      <w:proofErr w:type="spellEnd"/>
    </w:p>
    <w:p w14:paraId="7D0FDFAE" w14:textId="026D6A22"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Leverage Calculation Platform</w:t>
      </w:r>
      <w:r w:rsidR="0050478D">
        <w:rPr>
          <w:rFonts w:ascii="Tw Cen MT" w:hAnsi="Tw Cen MT"/>
        </w:rPr>
        <w:t xml:space="preserve"> </w:t>
      </w:r>
      <w:proofErr w:type="spellStart"/>
      <w:r w:rsidR="0050478D">
        <w:rPr>
          <w:rFonts w:ascii="Tw Cen MT" w:hAnsi="Tw Cen MT"/>
        </w:rPr>
        <w:t>bauen</w:t>
      </w:r>
      <w:proofErr w:type="spellEnd"/>
    </w:p>
    <w:p w14:paraId="42EDA2B2" w14:textId="68FB6547" w:rsidR="00CB776D" w:rsidRPr="0050478D" w:rsidRDefault="00CB776D" w:rsidP="004B4CCA">
      <w:pPr>
        <w:pStyle w:val="Absatz2"/>
        <w:tabs>
          <w:tab w:val="clear" w:pos="2268"/>
        </w:tabs>
        <w:spacing w:after="0"/>
        <w:ind w:left="1418" w:hanging="709"/>
        <w:rPr>
          <w:rFonts w:ascii="Tw Cen MT" w:hAnsi="Tw Cen MT"/>
          <w:lang w:val="de-DE"/>
        </w:rPr>
      </w:pPr>
      <w:r w:rsidRPr="0050478D">
        <w:rPr>
          <w:rFonts w:ascii="Tw Cen MT" w:hAnsi="Tw Cen MT"/>
          <w:lang w:val="de-DE"/>
        </w:rPr>
        <w:t>AIFMD Reporting</w:t>
      </w:r>
      <w:r w:rsidR="00980F35" w:rsidRPr="0050478D">
        <w:rPr>
          <w:rFonts w:ascii="Tw Cen MT" w:hAnsi="Tw Cen MT"/>
          <w:lang w:val="de-DE"/>
        </w:rPr>
        <w:t xml:space="preserve">, </w:t>
      </w:r>
      <w:r w:rsidRPr="0050478D">
        <w:rPr>
          <w:rFonts w:ascii="Tw Cen MT" w:hAnsi="Tw Cen MT"/>
          <w:lang w:val="de-DE"/>
        </w:rPr>
        <w:t>Client Reporting Effizienzsteigerung (</w:t>
      </w:r>
      <w:proofErr w:type="spellStart"/>
      <w:r w:rsidRPr="0050478D">
        <w:rPr>
          <w:rFonts w:ascii="Tw Cen MT" w:hAnsi="Tw Cen MT"/>
          <w:lang w:val="de-DE"/>
        </w:rPr>
        <w:t>OpEx</w:t>
      </w:r>
      <w:proofErr w:type="spellEnd"/>
      <w:r w:rsidRPr="0050478D">
        <w:rPr>
          <w:rFonts w:ascii="Tw Cen MT" w:hAnsi="Tw Cen MT"/>
          <w:lang w:val="de-DE"/>
        </w:rPr>
        <w:t>)</w:t>
      </w:r>
      <w:r w:rsidR="0050478D" w:rsidRPr="0050478D">
        <w:rPr>
          <w:rFonts w:ascii="Tw Cen MT" w:hAnsi="Tw Cen MT"/>
          <w:lang w:val="de-DE"/>
        </w:rPr>
        <w:t xml:space="preserve"> bauen</w:t>
      </w:r>
    </w:p>
    <w:p w14:paraId="4FFDC619" w14:textId="584D1A6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Derivate Reporting</w:t>
      </w:r>
      <w:r w:rsidR="00095E52">
        <w:rPr>
          <w:rFonts w:ascii="Tw Cen MT" w:hAnsi="Tw Cen MT"/>
        </w:rPr>
        <w:t xml:space="preserve"> </w:t>
      </w:r>
      <w:proofErr w:type="spellStart"/>
      <w:r w:rsidR="00095E52">
        <w:rPr>
          <w:rFonts w:ascii="Tw Cen MT" w:hAnsi="Tw Cen MT"/>
        </w:rPr>
        <w:t>bauen</w:t>
      </w:r>
      <w:proofErr w:type="spellEnd"/>
    </w:p>
    <w:p w14:paraId="55A59BAD" w14:textId="6B2D6B1C"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 xml:space="preserve">Data </w:t>
      </w:r>
      <w:r>
        <w:rPr>
          <w:rFonts w:ascii="Tw Cen MT" w:hAnsi="Tw Cen MT"/>
        </w:rPr>
        <w:t>W</w:t>
      </w:r>
      <w:r w:rsidRPr="00C37C21">
        <w:rPr>
          <w:rFonts w:ascii="Tw Cen MT" w:hAnsi="Tw Cen MT"/>
        </w:rPr>
        <w:t>arehouse Interfaces</w:t>
      </w:r>
    </w:p>
    <w:p w14:paraId="0E9AC851" w14:textId="3EA382EA" w:rsidR="00061195" w:rsidRPr="0089065A" w:rsidRDefault="002B17BC" w:rsidP="004B4CCA">
      <w:pPr>
        <w:pStyle w:val="Absatz2"/>
        <w:tabs>
          <w:tab w:val="clear" w:pos="2268"/>
        </w:tabs>
        <w:spacing w:after="0"/>
        <w:ind w:left="1418" w:hanging="709"/>
        <w:rPr>
          <w:rFonts w:ascii="Tw Cen MT" w:hAnsi="Tw Cen MT"/>
          <w:lang w:val="en-GB"/>
        </w:rPr>
      </w:pPr>
      <w:r w:rsidRPr="0089065A">
        <w:rPr>
          <w:rFonts w:ascii="Tw Cen MT" w:hAnsi="Tw Cen MT"/>
          <w:lang w:val="en-GB"/>
        </w:rPr>
        <w:t>Master Data Management (</w:t>
      </w:r>
      <w:proofErr w:type="spellStart"/>
      <w:r w:rsidR="00413D4E">
        <w:rPr>
          <w:rFonts w:ascii="Tw Cen MT" w:hAnsi="Tw Cen MT"/>
          <w:lang w:val="en-GB"/>
        </w:rPr>
        <w:t>Unternehmen</w:t>
      </w:r>
      <w:proofErr w:type="spellEnd"/>
      <w:r w:rsidR="00413D4E">
        <w:rPr>
          <w:rFonts w:ascii="Tw Cen MT" w:hAnsi="Tw Cen MT"/>
          <w:lang w:val="en-GB"/>
        </w:rPr>
        <w:t xml:space="preserve">, </w:t>
      </w:r>
      <w:r w:rsidRPr="0089065A">
        <w:rPr>
          <w:rFonts w:ascii="Tw Cen MT" w:hAnsi="Tw Cen MT"/>
          <w:lang w:val="en-GB"/>
        </w:rPr>
        <w:t xml:space="preserve">Fonds, </w:t>
      </w:r>
      <w:r w:rsidR="0089065A" w:rsidRPr="0089065A">
        <w:rPr>
          <w:rFonts w:ascii="Tw Cen MT" w:hAnsi="Tw Cen MT"/>
          <w:lang w:val="en-GB"/>
        </w:rPr>
        <w:t>Be</w:t>
      </w:r>
      <w:r w:rsidR="0089065A">
        <w:rPr>
          <w:rFonts w:ascii="Tw Cen MT" w:hAnsi="Tw Cen MT"/>
          <w:lang w:val="en-GB"/>
        </w:rPr>
        <w:t>nchmarks, Limits/T</w:t>
      </w:r>
      <w:r w:rsidR="00413D4E">
        <w:rPr>
          <w:rFonts w:ascii="Tw Cen MT" w:hAnsi="Tw Cen MT"/>
          <w:lang w:val="en-GB"/>
        </w:rPr>
        <w:t>h</w:t>
      </w:r>
      <w:r w:rsidR="0089065A">
        <w:rPr>
          <w:rFonts w:ascii="Tw Cen MT" w:hAnsi="Tw Cen MT"/>
          <w:lang w:val="en-GB"/>
        </w:rPr>
        <w:t>resholds</w:t>
      </w:r>
      <w:r w:rsidR="00413D4E">
        <w:rPr>
          <w:rFonts w:ascii="Tw Cen MT" w:hAnsi="Tw Cen MT"/>
          <w:lang w:val="en-GB"/>
        </w:rPr>
        <w:t xml:space="preserve">, </w:t>
      </w:r>
      <w:r w:rsidR="0089065A">
        <w:rPr>
          <w:rFonts w:ascii="Tw Cen MT" w:hAnsi="Tw Cen MT"/>
          <w:lang w:val="en-GB"/>
        </w:rPr>
        <w:t>etc.)</w:t>
      </w:r>
    </w:p>
    <w:p w14:paraId="4D521995"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2005/2008 Migration</w:t>
      </w:r>
    </w:p>
    <w:p w14:paraId="61AC4BE2" w14:textId="4A6BF434"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 xml:space="preserve">Data Center </w:t>
      </w:r>
      <w:proofErr w:type="spellStart"/>
      <w:r w:rsidRPr="00C37C21">
        <w:rPr>
          <w:rFonts w:ascii="Tw Cen MT" w:hAnsi="Tw Cen MT"/>
        </w:rPr>
        <w:t>Wechsel</w:t>
      </w:r>
      <w:proofErr w:type="spellEnd"/>
      <w:r w:rsidR="009C428D">
        <w:rPr>
          <w:rFonts w:ascii="Tw Cen MT" w:hAnsi="Tw Cen MT"/>
        </w:rPr>
        <w:t xml:space="preserve"> </w:t>
      </w:r>
      <w:proofErr w:type="spellStart"/>
      <w:r w:rsidR="009C428D">
        <w:rPr>
          <w:rFonts w:ascii="Tw Cen MT" w:hAnsi="Tw Cen MT"/>
        </w:rPr>
        <w:t>u</w:t>
      </w:r>
      <w:r w:rsidR="00095E52">
        <w:rPr>
          <w:rFonts w:ascii="Tw Cen MT" w:hAnsi="Tw Cen MT"/>
        </w:rPr>
        <w:t>nterstützen</w:t>
      </w:r>
      <w:proofErr w:type="spellEnd"/>
    </w:p>
    <w:p w14:paraId="29E80661" w14:textId="77777777"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SQL Server Job/Control-M Migration</w:t>
      </w:r>
    </w:p>
    <w:p w14:paraId="45497295" w14:textId="1100FE73" w:rsidR="00770FCC" w:rsidRPr="00C37C21" w:rsidRDefault="00770FCC" w:rsidP="004B4CCA">
      <w:pPr>
        <w:pStyle w:val="Absatz2"/>
        <w:tabs>
          <w:tab w:val="clear" w:pos="2268"/>
        </w:tabs>
        <w:spacing w:after="0"/>
        <w:ind w:left="1418" w:hanging="709"/>
        <w:rPr>
          <w:rFonts w:ascii="Tw Cen MT" w:hAnsi="Tw Cen MT"/>
        </w:rPr>
      </w:pPr>
      <w:r w:rsidRPr="00C37C21">
        <w:rPr>
          <w:rFonts w:ascii="Tw Cen MT" w:hAnsi="Tw Cen MT"/>
        </w:rPr>
        <w:t>Leverage Calculation</w:t>
      </w:r>
      <w:r w:rsidR="00095E52">
        <w:rPr>
          <w:rFonts w:ascii="Tw Cen MT" w:hAnsi="Tw Cen MT"/>
        </w:rPr>
        <w:t xml:space="preserve"> </w:t>
      </w:r>
      <w:proofErr w:type="spellStart"/>
      <w:r w:rsidR="00095E52">
        <w:rPr>
          <w:rFonts w:ascii="Tw Cen MT" w:hAnsi="Tw Cen MT"/>
        </w:rPr>
        <w:t>bauen</w:t>
      </w:r>
      <w:proofErr w:type="spellEnd"/>
    </w:p>
    <w:p w14:paraId="2DBD9293" w14:textId="77777777" w:rsidR="00770FCC" w:rsidRDefault="00770FCC" w:rsidP="004B4CCA">
      <w:pPr>
        <w:pStyle w:val="Absatz2"/>
        <w:tabs>
          <w:tab w:val="clear" w:pos="2268"/>
        </w:tabs>
        <w:spacing w:after="0"/>
        <w:ind w:left="1418" w:hanging="709"/>
        <w:rPr>
          <w:rFonts w:ascii="Tw Cen MT" w:hAnsi="Tw Cen MT"/>
        </w:rPr>
      </w:pPr>
      <w:r w:rsidRPr="00C37C21">
        <w:rPr>
          <w:rFonts w:ascii="Tw Cen MT" w:hAnsi="Tw Cen MT"/>
        </w:rPr>
        <w:t>On-boarding US Portfolios</w:t>
      </w:r>
    </w:p>
    <w:p w14:paraId="09D264AF" w14:textId="77111ECB" w:rsidR="00C0361F" w:rsidRDefault="00C0361F" w:rsidP="004B4CCA">
      <w:pPr>
        <w:pStyle w:val="Absatz2"/>
        <w:tabs>
          <w:tab w:val="clear" w:pos="2268"/>
        </w:tabs>
        <w:spacing w:after="0"/>
        <w:ind w:left="1418" w:hanging="709"/>
        <w:rPr>
          <w:rFonts w:ascii="Tw Cen MT" w:hAnsi="Tw Cen MT"/>
          <w:lang w:val="de-DE"/>
        </w:rPr>
      </w:pPr>
      <w:r w:rsidRPr="005304CB">
        <w:rPr>
          <w:rFonts w:ascii="Tw Cen MT" w:hAnsi="Tw Cen MT"/>
          <w:lang w:val="de-DE"/>
        </w:rPr>
        <w:t>Integration von QlikView als BI-Tool</w:t>
      </w:r>
      <w:r w:rsidR="005304CB" w:rsidRPr="005304CB">
        <w:rPr>
          <w:rFonts w:ascii="Tw Cen MT" w:hAnsi="Tw Cen MT"/>
          <w:lang w:val="de-DE"/>
        </w:rPr>
        <w:t xml:space="preserve"> in der</w:t>
      </w:r>
      <w:r w:rsidR="005304CB">
        <w:rPr>
          <w:rFonts w:ascii="Tw Cen MT" w:hAnsi="Tw Cen MT"/>
          <w:lang w:val="de-DE"/>
        </w:rPr>
        <w:t xml:space="preserve"> Fachabteilung</w:t>
      </w:r>
    </w:p>
    <w:p w14:paraId="507A873B" w14:textId="69F0A82D" w:rsidR="00D339A6" w:rsidRPr="005304CB" w:rsidRDefault="006909D9" w:rsidP="004B4CCA">
      <w:pPr>
        <w:pStyle w:val="Absatz2"/>
        <w:tabs>
          <w:tab w:val="clear" w:pos="2268"/>
        </w:tabs>
        <w:spacing w:after="0"/>
        <w:ind w:left="1418" w:hanging="709"/>
        <w:rPr>
          <w:rFonts w:ascii="Tw Cen MT" w:hAnsi="Tw Cen MT"/>
          <w:lang w:val="de-DE"/>
        </w:rPr>
      </w:pPr>
      <w:r>
        <w:rPr>
          <w:rFonts w:ascii="Tw Cen MT" w:hAnsi="Tw Cen MT"/>
          <w:lang w:val="de-DE"/>
        </w:rPr>
        <w:t xml:space="preserve">Neue </w:t>
      </w:r>
      <w:r w:rsidR="00D339A6">
        <w:rPr>
          <w:rFonts w:ascii="Tw Cen MT" w:hAnsi="Tw Cen MT"/>
          <w:lang w:val="de-DE"/>
        </w:rPr>
        <w:t>Datenmodell</w:t>
      </w:r>
      <w:r>
        <w:rPr>
          <w:rFonts w:ascii="Tw Cen MT" w:hAnsi="Tw Cen MT"/>
          <w:lang w:val="de-DE"/>
        </w:rPr>
        <w:t>e</w:t>
      </w:r>
      <w:r w:rsidR="00D339A6">
        <w:rPr>
          <w:rFonts w:ascii="Tw Cen MT" w:hAnsi="Tw Cen MT"/>
          <w:lang w:val="de-DE"/>
        </w:rPr>
        <w:t xml:space="preserve"> für </w:t>
      </w:r>
      <w:r w:rsidR="006929C8">
        <w:rPr>
          <w:rFonts w:ascii="Tw Cen MT" w:hAnsi="Tw Cen MT"/>
          <w:lang w:val="de-DE"/>
        </w:rPr>
        <w:t xml:space="preserve">Analyse und </w:t>
      </w:r>
      <w:r w:rsidR="00D339A6">
        <w:rPr>
          <w:rFonts w:ascii="Tw Cen MT" w:hAnsi="Tw Cen MT"/>
          <w:lang w:val="de-DE"/>
        </w:rPr>
        <w:t xml:space="preserve">Reporting (Data </w:t>
      </w:r>
      <w:proofErr w:type="spellStart"/>
      <w:r w:rsidR="00D339A6">
        <w:rPr>
          <w:rFonts w:ascii="Tw Cen MT" w:hAnsi="Tw Cen MT"/>
          <w:lang w:val="de-DE"/>
        </w:rPr>
        <w:t>Vault</w:t>
      </w:r>
      <w:proofErr w:type="spellEnd"/>
      <w:r w:rsidR="00D339A6">
        <w:rPr>
          <w:rFonts w:ascii="Tw Cen MT" w:hAnsi="Tw Cen MT"/>
          <w:lang w:val="de-DE"/>
        </w:rPr>
        <w:t>)</w:t>
      </w:r>
    </w:p>
    <w:p w14:paraId="31876599" w14:textId="77777777" w:rsidR="00CB776D" w:rsidRPr="00C37C21" w:rsidRDefault="00CB776D" w:rsidP="004B4CCA">
      <w:pPr>
        <w:pStyle w:val="Absatz2"/>
        <w:tabs>
          <w:tab w:val="clear" w:pos="2268"/>
        </w:tabs>
        <w:spacing w:after="0"/>
        <w:ind w:left="1418" w:hanging="709"/>
        <w:rPr>
          <w:rFonts w:ascii="Tw Cen MT" w:hAnsi="Tw Cen MT"/>
        </w:rPr>
      </w:pPr>
      <w:r w:rsidRPr="00C37C21">
        <w:rPr>
          <w:rFonts w:ascii="Tw Cen MT" w:hAnsi="Tw Cen MT"/>
        </w:rPr>
        <w:t>IT-</w:t>
      </w:r>
      <w:proofErr w:type="spellStart"/>
      <w:r w:rsidRPr="00C37C21">
        <w:rPr>
          <w:rFonts w:ascii="Tw Cen MT" w:hAnsi="Tw Cen MT"/>
        </w:rPr>
        <w:t>Strategie</w:t>
      </w:r>
      <w:proofErr w:type="spellEnd"/>
      <w:r w:rsidRPr="00C37C21">
        <w:rPr>
          <w:rFonts w:ascii="Tw Cen MT" w:hAnsi="Tw Cen MT"/>
        </w:rPr>
        <w:t xml:space="preserve">, diverse </w:t>
      </w:r>
      <w:proofErr w:type="spellStart"/>
      <w:r w:rsidRPr="00C37C21">
        <w:rPr>
          <w:rFonts w:ascii="Tw Cen MT" w:hAnsi="Tw Cen MT"/>
        </w:rPr>
        <w:t>Analyse</w:t>
      </w:r>
      <w:proofErr w:type="spellEnd"/>
      <w:r w:rsidRPr="00C37C21">
        <w:rPr>
          <w:rFonts w:ascii="Tw Cen MT" w:hAnsi="Tw Cen MT"/>
        </w:rPr>
        <w:t xml:space="preserve"> Tools und Reporting</w:t>
      </w:r>
    </w:p>
    <w:p w14:paraId="32517DBE" w14:textId="7C67083F" w:rsidR="00CB776D" w:rsidRDefault="00CB776D" w:rsidP="004B4CCA">
      <w:pPr>
        <w:pStyle w:val="AbsatzEDVBeschreibung"/>
        <w:tabs>
          <w:tab w:val="clear" w:pos="2268"/>
        </w:tabs>
        <w:spacing w:after="0"/>
        <w:ind w:left="1418" w:hanging="709"/>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MS Access, VBA, T-SQL, SQL, XML, Oracle, SSIS, </w:t>
      </w:r>
      <w:proofErr w:type="spellStart"/>
      <w:r w:rsidRPr="00C37C21">
        <w:rPr>
          <w:rFonts w:ascii="Tw Cen MT" w:hAnsi="Tw Cen MT"/>
        </w:rPr>
        <w:t>RiskMetrics</w:t>
      </w:r>
      <w:proofErr w:type="spellEnd"/>
      <w:r w:rsidRPr="00C37C21">
        <w:rPr>
          <w:rFonts w:ascii="Tw Cen MT" w:hAnsi="Tw Cen MT"/>
        </w:rPr>
        <w:t>, QlikView, SSRS</w:t>
      </w:r>
      <w:r w:rsidR="00D91E74">
        <w:rPr>
          <w:rFonts w:ascii="Tw Cen MT" w:hAnsi="Tw Cen MT"/>
        </w:rPr>
        <w:t xml:space="preserve">, </w:t>
      </w:r>
      <w:proofErr w:type="spellStart"/>
      <w:r w:rsidR="00D91E74" w:rsidRPr="00D91E74">
        <w:rPr>
          <w:rFonts w:ascii="Tw Cen MT" w:hAnsi="Tw Cen MT"/>
          <w:lang w:val="en-GB"/>
        </w:rPr>
        <w:t>dbClarity</w:t>
      </w:r>
      <w:proofErr w:type="spellEnd"/>
      <w:r w:rsidR="00535F17">
        <w:rPr>
          <w:rFonts w:ascii="Tw Cen MT" w:hAnsi="Tw Cen MT"/>
          <w:lang w:val="en-GB"/>
        </w:rPr>
        <w:t>,</w:t>
      </w:r>
      <w:r w:rsidR="00535F17" w:rsidRPr="00535F17">
        <w:rPr>
          <w:rFonts w:ascii="Tw Cen MT" w:hAnsi="Tw Cen MT"/>
        </w:rPr>
        <w:t xml:space="preserve"> </w:t>
      </w:r>
      <w:r w:rsidR="00535F17" w:rsidRPr="00C37C21">
        <w:rPr>
          <w:rFonts w:ascii="Tw Cen MT" w:hAnsi="Tw Cen MT"/>
        </w:rPr>
        <w:t>Control-M</w:t>
      </w:r>
      <w:r w:rsidR="001A5878">
        <w:rPr>
          <w:rFonts w:ascii="Tw Cen MT" w:hAnsi="Tw Cen MT"/>
        </w:rPr>
        <w:t>, C#.NET</w:t>
      </w:r>
    </w:p>
    <w:p w14:paraId="6338E34C" w14:textId="77777777" w:rsidR="0050008E" w:rsidRPr="0050008E" w:rsidRDefault="0050008E" w:rsidP="0050008E">
      <w:pPr>
        <w:pStyle w:val="Absatzleer"/>
        <w:rPr>
          <w:lang w:val="en-US"/>
        </w:rPr>
      </w:pPr>
    </w:p>
    <w:p w14:paraId="5F3C2BEF" w14:textId="52214570" w:rsidR="00ED3A75" w:rsidRPr="00BC7023" w:rsidRDefault="00ED3A75">
      <w:pPr>
        <w:rPr>
          <w:rFonts w:ascii="Tw Cen MT" w:eastAsia="Arial Unicode MS" w:hAnsi="Tw Cen MT"/>
          <w:kern w:val="1"/>
          <w:sz w:val="22"/>
          <w:lang w:val="en-GB" w:eastAsia="de-DE"/>
        </w:rPr>
      </w:pPr>
    </w:p>
    <w:p w14:paraId="4758E885" w14:textId="317B38BB" w:rsidR="00CB776D" w:rsidRPr="00C37C21" w:rsidRDefault="00CB776D" w:rsidP="005C52FB">
      <w:pPr>
        <w:pStyle w:val="Absatz1Datum"/>
        <w:spacing w:after="0"/>
        <w:rPr>
          <w:rFonts w:ascii="Tw Cen MT" w:hAnsi="Tw Cen MT"/>
          <w:lang w:val="de-DE"/>
        </w:rPr>
      </w:pPr>
      <w:r w:rsidRPr="00C37C21">
        <w:rPr>
          <w:rFonts w:ascii="Tw Cen MT" w:hAnsi="Tw Cen MT"/>
          <w:lang w:val="de-DE"/>
        </w:rPr>
        <w:t>09/2011– 11/2011</w:t>
      </w:r>
      <w:r w:rsidRPr="00C37C21">
        <w:rPr>
          <w:rFonts w:ascii="Tw Cen MT" w:hAnsi="Tw Cen MT"/>
          <w:lang w:val="de-DE"/>
        </w:rPr>
        <w:tab/>
      </w:r>
      <w:proofErr w:type="spellStart"/>
      <w:r w:rsidRPr="00C37C21">
        <w:rPr>
          <w:rFonts w:ascii="Tw Cen MT" w:hAnsi="Tw Cen MT"/>
          <w:b/>
          <w:bCs/>
          <w:lang w:val="de-DE"/>
        </w:rPr>
        <w:t>Corpnext</w:t>
      </w:r>
      <w:proofErr w:type="spellEnd"/>
      <w:r w:rsidRPr="00C37C21">
        <w:rPr>
          <w:rFonts w:ascii="Tw Cen MT" w:hAnsi="Tw Cen MT"/>
          <w:b/>
          <w:bCs/>
          <w:lang w:val="de-DE"/>
        </w:rPr>
        <w:t xml:space="preserve"> GmbH</w:t>
      </w:r>
      <w:r w:rsidRPr="00C37C21">
        <w:rPr>
          <w:rFonts w:ascii="Tw Cen MT" w:hAnsi="Tw Cen MT"/>
          <w:lang w:val="de-DE"/>
        </w:rPr>
        <w:t>, Personaldienstleister, Frankfurt am Main</w:t>
      </w:r>
    </w:p>
    <w:p w14:paraId="38DD195F" w14:textId="471D338F"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w:t>
      </w:r>
      <w:r w:rsidR="00C25122" w:rsidRPr="00453E0E">
        <w:rPr>
          <w:rFonts w:ascii="Tw Cen MT" w:hAnsi="Tw Cen MT"/>
          <w:lang w:val="de-DE"/>
        </w:rPr>
        <w:t xml:space="preserve">Business </w:t>
      </w:r>
      <w:r w:rsidRPr="00453E0E">
        <w:rPr>
          <w:rFonts w:ascii="Tw Cen MT" w:hAnsi="Tw Cen MT"/>
          <w:lang w:val="de-DE"/>
        </w:rPr>
        <w:t>Analyst, Entwickler</w:t>
      </w:r>
    </w:p>
    <w:p w14:paraId="1523304D" w14:textId="77777777" w:rsidR="00CB776D" w:rsidRPr="00453E0E" w:rsidRDefault="00CB776D" w:rsidP="005C52FB">
      <w:pPr>
        <w:pStyle w:val="Absatz1Einschub"/>
        <w:spacing w:after="0"/>
        <w:rPr>
          <w:rFonts w:ascii="Tw Cen MT" w:hAnsi="Tw Cen MT"/>
          <w:lang w:val="de-DE"/>
        </w:rPr>
      </w:pPr>
      <w:r w:rsidRPr="00453E0E">
        <w:rPr>
          <w:rFonts w:ascii="Tw Cen MT" w:hAnsi="Tw Cen MT"/>
          <w:lang w:val="de-DE"/>
        </w:rPr>
        <w:t xml:space="preserve">Thema: Migration von </w:t>
      </w:r>
      <w:proofErr w:type="spellStart"/>
      <w:r w:rsidRPr="00453E0E">
        <w:rPr>
          <w:rFonts w:ascii="Tw Cen MT" w:hAnsi="Tw Cen MT"/>
          <w:lang w:val="de-DE"/>
        </w:rPr>
        <w:t>StaffIt</w:t>
      </w:r>
      <w:proofErr w:type="spellEnd"/>
      <w:r w:rsidRPr="00453E0E">
        <w:rPr>
          <w:rFonts w:ascii="Tw Cen MT" w:hAnsi="Tw Cen MT"/>
          <w:lang w:val="de-DE"/>
        </w:rPr>
        <w:t xml:space="preserve"> auf </w:t>
      </w:r>
      <w:proofErr w:type="spellStart"/>
      <w:r w:rsidRPr="00453E0E">
        <w:rPr>
          <w:rFonts w:ascii="Tw Cen MT" w:hAnsi="Tw Cen MT"/>
          <w:lang w:val="de-DE"/>
        </w:rPr>
        <w:t>SalesForce</w:t>
      </w:r>
      <w:proofErr w:type="spellEnd"/>
      <w:r w:rsidRPr="00453E0E">
        <w:rPr>
          <w:rFonts w:ascii="Tw Cen MT" w:hAnsi="Tw Cen MT"/>
          <w:lang w:val="de-DE"/>
        </w:rPr>
        <w:t xml:space="preserve"> (XML/CSV)</w:t>
      </w:r>
    </w:p>
    <w:p w14:paraId="53FD8CB3" w14:textId="77777777" w:rsidR="00947EEF" w:rsidRPr="00453E0E" w:rsidRDefault="00947EEF" w:rsidP="005C52FB">
      <w:pPr>
        <w:pStyle w:val="Absatz1Einschub"/>
        <w:spacing w:after="0"/>
        <w:rPr>
          <w:rFonts w:ascii="Tw Cen MT" w:hAnsi="Tw Cen MT"/>
          <w:lang w:val="de-DE"/>
        </w:rPr>
      </w:pPr>
    </w:p>
    <w:p w14:paraId="35CA5648" w14:textId="77777777" w:rsidR="00947EEF" w:rsidRPr="008A4E6F" w:rsidRDefault="00947EEF" w:rsidP="007D4EAE">
      <w:pPr>
        <w:pStyle w:val="Absatz1Einschub"/>
        <w:tabs>
          <w:tab w:val="clear" w:pos="2268"/>
          <w:tab w:val="left" w:pos="1985"/>
        </w:tabs>
        <w:spacing w:after="0"/>
        <w:ind w:hanging="992"/>
        <w:rPr>
          <w:rFonts w:ascii="Tw Cen MT" w:hAnsi="Tw Cen MT"/>
          <w:b/>
          <w:bCs/>
          <w:lang w:val="de-DE"/>
        </w:rPr>
      </w:pPr>
      <w:r w:rsidRPr="008A4E6F">
        <w:rPr>
          <w:rFonts w:ascii="Tw Cen MT" w:hAnsi="Tw Cen MT"/>
          <w:b/>
          <w:bCs/>
          <w:lang w:val="de-DE"/>
        </w:rPr>
        <w:t>Aufgaben:</w:t>
      </w:r>
    </w:p>
    <w:p w14:paraId="3382A395" w14:textId="4995D561"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Aufbereitung der Daten a</w:t>
      </w:r>
      <w:r>
        <w:rPr>
          <w:rFonts w:ascii="Tw Cen MT" w:hAnsi="Tw Cen MT"/>
          <w:lang w:val="de-DE"/>
        </w:rPr>
        <w:t xml:space="preserve">us </w:t>
      </w:r>
      <w:proofErr w:type="spellStart"/>
      <w:r>
        <w:rPr>
          <w:rFonts w:ascii="Tw Cen MT" w:hAnsi="Tw Cen MT"/>
          <w:lang w:val="de-DE"/>
        </w:rPr>
        <w:t>StaffIt</w:t>
      </w:r>
      <w:proofErr w:type="spellEnd"/>
    </w:p>
    <w:p w14:paraId="550CFFC3" w14:textId="35D23605" w:rsid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sidRPr="00947EEF">
        <w:rPr>
          <w:rFonts w:ascii="Tw Cen MT" w:hAnsi="Tw Cen MT"/>
          <w:lang w:val="de-DE"/>
        </w:rPr>
        <w:t xml:space="preserve">Migration der Daten nach </w:t>
      </w:r>
      <w:proofErr w:type="spellStart"/>
      <w:r w:rsidRPr="00947EEF">
        <w:rPr>
          <w:rFonts w:ascii="Tw Cen MT" w:hAnsi="Tw Cen MT"/>
          <w:lang w:val="de-DE"/>
        </w:rPr>
        <w:t>S</w:t>
      </w:r>
      <w:r>
        <w:rPr>
          <w:rFonts w:ascii="Tw Cen MT" w:hAnsi="Tw Cen MT"/>
          <w:lang w:val="de-DE"/>
        </w:rPr>
        <w:t>alesForce</w:t>
      </w:r>
      <w:proofErr w:type="spellEnd"/>
    </w:p>
    <w:p w14:paraId="2E082420" w14:textId="78CD72E4" w:rsidR="00947EEF" w:rsidRPr="00947EEF" w:rsidRDefault="00947EEF" w:rsidP="007D4EAE">
      <w:pPr>
        <w:pStyle w:val="Absatz1Einschub"/>
        <w:numPr>
          <w:ilvl w:val="0"/>
          <w:numId w:val="31"/>
        </w:numPr>
        <w:tabs>
          <w:tab w:val="clear" w:pos="2268"/>
          <w:tab w:val="left" w:pos="1985"/>
        </w:tabs>
        <w:spacing w:after="0"/>
        <w:ind w:hanging="1210"/>
        <w:rPr>
          <w:rFonts w:ascii="Tw Cen MT" w:hAnsi="Tw Cen MT"/>
          <w:lang w:val="de-DE"/>
        </w:rPr>
      </w:pPr>
      <w:r>
        <w:rPr>
          <w:rFonts w:ascii="Tw Cen MT" w:hAnsi="Tw Cen MT"/>
          <w:lang w:val="de-DE"/>
        </w:rPr>
        <w:t>Test und Abnahme</w:t>
      </w:r>
    </w:p>
    <w:p w14:paraId="6B48F7CB" w14:textId="226E4D0A" w:rsidR="00CF361F" w:rsidRDefault="00CB776D" w:rsidP="00C062AE">
      <w:pPr>
        <w:pStyle w:val="AbsatzEDVBeschreibung"/>
        <w:spacing w:after="0"/>
        <w:ind w:hanging="85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Access, VBA, SQL, XML, </w:t>
      </w:r>
      <w:proofErr w:type="spellStart"/>
      <w:r w:rsidRPr="00C37C21">
        <w:rPr>
          <w:rFonts w:ascii="Tw Cen MT" w:hAnsi="Tw Cen MT"/>
        </w:rPr>
        <w:t>SalesForce</w:t>
      </w:r>
      <w:proofErr w:type="spellEnd"/>
      <w:r w:rsidRPr="00C37C21">
        <w:rPr>
          <w:rFonts w:ascii="Tw Cen MT" w:hAnsi="Tw Cen MT"/>
        </w:rPr>
        <w:t xml:space="preserve">, </w:t>
      </w:r>
      <w:proofErr w:type="spellStart"/>
      <w:r w:rsidRPr="00C37C21">
        <w:rPr>
          <w:rFonts w:ascii="Tw Cen MT" w:hAnsi="Tw Cen MT"/>
        </w:rPr>
        <w:t>StaffIt</w:t>
      </w:r>
      <w:proofErr w:type="spellEnd"/>
    </w:p>
    <w:p w14:paraId="2B4C2019" w14:textId="77777777" w:rsidR="00175E9D" w:rsidRPr="001D4C30" w:rsidRDefault="00175E9D" w:rsidP="00EA7880">
      <w:pPr>
        <w:pStyle w:val="Absatz1Datum"/>
        <w:tabs>
          <w:tab w:val="clear" w:pos="2268"/>
        </w:tabs>
        <w:spacing w:after="0"/>
        <w:rPr>
          <w:rFonts w:ascii="Tw Cen MT" w:hAnsi="Tw Cen MT"/>
          <w:lang w:val="en-GB"/>
        </w:rPr>
      </w:pPr>
    </w:p>
    <w:p w14:paraId="78E78A82" w14:textId="77777777" w:rsidR="00175E9D" w:rsidRPr="001D4C30" w:rsidRDefault="00175E9D" w:rsidP="00EA7880">
      <w:pPr>
        <w:pStyle w:val="Absatz1Datum"/>
        <w:tabs>
          <w:tab w:val="clear" w:pos="2268"/>
        </w:tabs>
        <w:spacing w:after="0"/>
        <w:rPr>
          <w:rFonts w:ascii="Tw Cen MT" w:hAnsi="Tw Cen MT"/>
          <w:lang w:val="en-GB"/>
        </w:rPr>
      </w:pPr>
    </w:p>
    <w:p w14:paraId="069611BF" w14:textId="22783720" w:rsidR="00CB776D" w:rsidRPr="00C37C21" w:rsidRDefault="00CB776D" w:rsidP="00EA7880">
      <w:pPr>
        <w:pStyle w:val="Absatz1Datum"/>
        <w:tabs>
          <w:tab w:val="clear" w:pos="2268"/>
        </w:tabs>
        <w:spacing w:after="0"/>
        <w:rPr>
          <w:rFonts w:ascii="Tw Cen MT" w:hAnsi="Tw Cen MT"/>
          <w:lang w:val="de-DE"/>
        </w:rPr>
      </w:pPr>
      <w:r w:rsidRPr="00C37C21">
        <w:rPr>
          <w:rFonts w:ascii="Tw Cen MT" w:hAnsi="Tw Cen MT"/>
          <w:lang w:val="de-DE"/>
        </w:rPr>
        <w:t>01/20</w:t>
      </w:r>
      <w:r w:rsidR="00D32C28">
        <w:rPr>
          <w:rFonts w:ascii="Tw Cen MT" w:hAnsi="Tw Cen MT"/>
          <w:lang w:val="de-DE"/>
        </w:rPr>
        <w:t>07</w:t>
      </w:r>
      <w:r w:rsidRPr="00C37C21">
        <w:rPr>
          <w:rFonts w:ascii="Tw Cen MT" w:hAnsi="Tw Cen MT"/>
          <w:lang w:val="de-DE"/>
        </w:rPr>
        <w:t>– 12/2011</w:t>
      </w:r>
      <w:r w:rsidRPr="00C37C21">
        <w:rPr>
          <w:rFonts w:ascii="Tw Cen MT" w:hAnsi="Tw Cen MT"/>
          <w:lang w:val="de-DE"/>
        </w:rPr>
        <w:tab/>
      </w:r>
      <w:r w:rsidR="00A7211B" w:rsidRPr="00C37C21">
        <w:rPr>
          <w:rFonts w:ascii="Tw Cen MT" w:hAnsi="Tw Cen MT"/>
          <w:b/>
          <w:bCs/>
          <w:lang w:val="de-DE"/>
        </w:rPr>
        <w:t>DWS Holding &amp; Services GmbH</w:t>
      </w:r>
      <w:r w:rsidR="00A7211B" w:rsidRPr="00C37C21">
        <w:rPr>
          <w:rFonts w:ascii="Tw Cen MT" w:hAnsi="Tw Cen MT"/>
          <w:lang w:val="de-DE"/>
        </w:rPr>
        <w:t xml:space="preserve"> (Deutsche Bank), Asset Manager/Investmentgesellschaft, Frankfurt am Main</w:t>
      </w:r>
    </w:p>
    <w:p w14:paraId="4633869B" w14:textId="0356EA35" w:rsidR="00CB776D" w:rsidRDefault="00CB776D" w:rsidP="004B4CCA">
      <w:pPr>
        <w:pStyle w:val="Absatz1Einschub"/>
        <w:tabs>
          <w:tab w:val="clear" w:pos="2268"/>
        </w:tabs>
        <w:spacing w:after="0"/>
        <w:ind w:left="993"/>
        <w:rPr>
          <w:rFonts w:ascii="Tw Cen MT" w:hAnsi="Tw Cen MT"/>
          <w:lang w:val="de-DE"/>
        </w:rPr>
      </w:pPr>
      <w:r w:rsidRPr="00C37C21">
        <w:rPr>
          <w:rFonts w:ascii="Tw Cen MT" w:hAnsi="Tw Cen MT"/>
          <w:lang w:val="de-DE"/>
        </w:rPr>
        <w:t>Rolle: Anforderungsmanager, Projektmanager, IT</w:t>
      </w:r>
      <w:r w:rsidR="00C25122" w:rsidRPr="00C37C21">
        <w:rPr>
          <w:rFonts w:ascii="Tw Cen MT" w:hAnsi="Tw Cen MT"/>
          <w:lang w:val="de-DE"/>
        </w:rPr>
        <w:t>-</w:t>
      </w:r>
      <w:r w:rsidR="00A96DAA" w:rsidRPr="00C37C21">
        <w:rPr>
          <w:rFonts w:ascii="Tw Cen MT" w:hAnsi="Tw Cen MT"/>
          <w:lang w:val="de-DE"/>
        </w:rPr>
        <w:t xml:space="preserve">Business </w:t>
      </w:r>
      <w:r w:rsidRPr="00C37C21">
        <w:rPr>
          <w:rFonts w:ascii="Tw Cen MT" w:hAnsi="Tw Cen MT"/>
          <w:lang w:val="de-DE"/>
        </w:rPr>
        <w:t>Analyst, Entwickler</w:t>
      </w:r>
    </w:p>
    <w:p w14:paraId="03675ACE" w14:textId="77777777" w:rsidR="003B42AE"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Im Rahmen regulatorischer und operationeller Anforderungen wurde ich als externer IT-Consultant beauftragt, eine bestehende komplexe MS Access-Lösung im </w:t>
      </w:r>
      <w:r w:rsidR="00590B5F">
        <w:rPr>
          <w:rFonts w:ascii="Tw Cen MT" w:hAnsi="Tw Cen MT"/>
          <w:lang w:val="de-DE"/>
        </w:rPr>
        <w:t>Risk &amp; Control Management der DWS/</w:t>
      </w:r>
      <w:proofErr w:type="spellStart"/>
      <w:r w:rsidR="00590B5F">
        <w:rPr>
          <w:rFonts w:ascii="Tw Cen MT" w:hAnsi="Tw Cen MT"/>
          <w:lang w:val="de-DE"/>
        </w:rPr>
        <w:t>DeAM</w:t>
      </w:r>
      <w:proofErr w:type="spellEnd"/>
      <w:r w:rsidRPr="004110D4">
        <w:rPr>
          <w:rFonts w:ascii="Tw Cen MT" w:hAnsi="Tw Cen MT"/>
          <w:lang w:val="de-DE"/>
        </w:rPr>
        <w:t xml:space="preserve"> zu analysieren, weiterzuentwickeln und langfristig tragfähig zu gestalten. Parallel galt es, eine alternative Oracle-basierte Lösung (IT Indien) zu bewerten, die jedoch die Anforderungen der Fachabteilung nicht erfüllte.</w:t>
      </w:r>
      <w:r w:rsidR="009A34BF">
        <w:rPr>
          <w:rFonts w:ascii="Tw Cen MT" w:hAnsi="Tw Cen MT"/>
          <w:lang w:val="de-DE"/>
        </w:rPr>
        <w:t xml:space="preserve"> </w:t>
      </w:r>
    </w:p>
    <w:p w14:paraId="518EBFEB" w14:textId="56A141D5" w:rsidR="004110D4" w:rsidRPr="004110D4" w:rsidRDefault="004110D4" w:rsidP="004B4CCA">
      <w:pPr>
        <w:pStyle w:val="Absatz1Einschub"/>
        <w:tabs>
          <w:tab w:val="clear" w:pos="2268"/>
        </w:tabs>
        <w:spacing w:after="0"/>
        <w:ind w:left="993"/>
        <w:rPr>
          <w:rFonts w:ascii="Tw Cen MT" w:hAnsi="Tw Cen MT"/>
          <w:lang w:val="de-DE"/>
        </w:rPr>
      </w:pPr>
      <w:r w:rsidRPr="004110D4">
        <w:rPr>
          <w:rFonts w:ascii="Tw Cen MT" w:hAnsi="Tw Cen MT"/>
          <w:lang w:val="de-DE"/>
        </w:rPr>
        <w:t xml:space="preserve">Daraufhin wurde unter meiner Federführung </w:t>
      </w:r>
      <w:r w:rsidR="00B53B86">
        <w:rPr>
          <w:rFonts w:ascii="Tw Cen MT" w:hAnsi="Tw Cen MT"/>
          <w:lang w:val="de-DE"/>
        </w:rPr>
        <w:t xml:space="preserve">zusammen mit der Fachabteilung </w:t>
      </w:r>
      <w:r w:rsidRPr="004110D4">
        <w:rPr>
          <w:rFonts w:ascii="Tw Cen MT" w:hAnsi="Tw Cen MT"/>
          <w:lang w:val="de-DE"/>
        </w:rPr>
        <w:t xml:space="preserve">eine alternative Lösung </w:t>
      </w:r>
      <w:r w:rsidR="001A5878">
        <w:rPr>
          <w:rFonts w:ascii="Tw Cen MT" w:hAnsi="Tw Cen MT"/>
          <w:lang w:val="de-DE"/>
        </w:rPr>
        <w:t>(</w:t>
      </w:r>
      <w:r w:rsidR="001A5878" w:rsidRPr="00F85504">
        <w:rPr>
          <w:rFonts w:ascii="Tw Cen MT" w:hAnsi="Tw Cen MT"/>
          <w:lang w:val="de-DE"/>
        </w:rPr>
        <w:t>AM Risk Navigator</w:t>
      </w:r>
      <w:r w:rsidR="001A5878">
        <w:rPr>
          <w:rFonts w:ascii="Tw Cen MT" w:hAnsi="Tw Cen MT"/>
          <w:lang w:val="de-DE"/>
        </w:rPr>
        <w:t xml:space="preserve">, Risk Data Warehouse) </w:t>
      </w:r>
      <w:r w:rsidRPr="004110D4">
        <w:rPr>
          <w:rFonts w:ascii="Tw Cen MT" w:hAnsi="Tw Cen MT"/>
          <w:lang w:val="de-DE"/>
        </w:rPr>
        <w:t xml:space="preserve">auf Basis von </w:t>
      </w:r>
      <w:proofErr w:type="gramStart"/>
      <w:r w:rsidRPr="004110D4">
        <w:rPr>
          <w:rFonts w:ascii="Tw Cen MT" w:hAnsi="Tw Cen MT"/>
          <w:lang w:val="de-DE"/>
        </w:rPr>
        <w:t>SQL Server</w:t>
      </w:r>
      <w:proofErr w:type="gramEnd"/>
      <w:r w:rsidRPr="004110D4">
        <w:rPr>
          <w:rFonts w:ascii="Tw Cen MT" w:hAnsi="Tw Cen MT"/>
          <w:lang w:val="de-DE"/>
        </w:rPr>
        <w:t xml:space="preserve">, </w:t>
      </w:r>
      <w:r w:rsidR="001A5878">
        <w:rPr>
          <w:rFonts w:ascii="Tw Cen MT" w:hAnsi="Tw Cen MT"/>
          <w:lang w:val="de-DE"/>
        </w:rPr>
        <w:t xml:space="preserve">C#.NET, MS </w:t>
      </w:r>
      <w:r w:rsidRPr="004110D4">
        <w:rPr>
          <w:rFonts w:ascii="Tw Cen MT" w:hAnsi="Tw Cen MT"/>
          <w:lang w:val="de-DE"/>
        </w:rPr>
        <w:t xml:space="preserve">Access und XML-Technologie aufgebaut, die anschließend produktiv durch die IT übernommen wurde. Diese Lösung war in der Lage, mehrere tausend XML-Dateien täglich zu verarbeiten, inklusive </w:t>
      </w:r>
      <w:r w:rsidR="00EB1B71">
        <w:rPr>
          <w:rFonts w:ascii="Tw Cen MT" w:hAnsi="Tw Cen MT"/>
          <w:lang w:val="de-DE"/>
        </w:rPr>
        <w:t>XML/</w:t>
      </w:r>
      <w:r w:rsidRPr="004110D4">
        <w:rPr>
          <w:rFonts w:ascii="Tw Cen MT" w:hAnsi="Tw Cen MT"/>
          <w:lang w:val="de-DE"/>
        </w:rPr>
        <w:t xml:space="preserve">PDF-Archivierung, Monitoring, </w:t>
      </w:r>
      <w:proofErr w:type="spellStart"/>
      <w:r w:rsidRPr="004110D4">
        <w:rPr>
          <w:rFonts w:ascii="Tw Cen MT" w:hAnsi="Tw Cen MT"/>
          <w:lang w:val="de-DE"/>
        </w:rPr>
        <w:t>Limit</w:t>
      </w:r>
      <w:r w:rsidR="009A34BF">
        <w:rPr>
          <w:rFonts w:ascii="Tw Cen MT" w:hAnsi="Tw Cen MT"/>
          <w:lang w:val="de-DE"/>
        </w:rPr>
        <w:t>system</w:t>
      </w:r>
      <w:proofErr w:type="spellEnd"/>
      <w:r w:rsidRPr="004110D4">
        <w:rPr>
          <w:rFonts w:ascii="Tw Cen MT" w:hAnsi="Tw Cen MT"/>
          <w:lang w:val="de-DE"/>
        </w:rPr>
        <w:t>, Stammdatenver</w:t>
      </w:r>
      <w:r w:rsidR="00EB1B71">
        <w:rPr>
          <w:rFonts w:ascii="Tw Cen MT" w:hAnsi="Tw Cen MT"/>
          <w:lang w:val="de-DE"/>
        </w:rPr>
        <w:t>waltung</w:t>
      </w:r>
      <w:r w:rsidRPr="004110D4">
        <w:rPr>
          <w:rFonts w:ascii="Tw Cen MT" w:hAnsi="Tw Cen MT"/>
          <w:lang w:val="de-DE"/>
        </w:rPr>
        <w:t>, Reporting und flexiblem Datenmodell.</w:t>
      </w:r>
    </w:p>
    <w:p w14:paraId="0FAB429B" w14:textId="77777777" w:rsidR="004110D4" w:rsidRDefault="004110D4" w:rsidP="004B4CCA">
      <w:pPr>
        <w:pStyle w:val="Absatz1Einschub"/>
        <w:tabs>
          <w:tab w:val="clear" w:pos="2268"/>
        </w:tabs>
        <w:spacing w:after="0"/>
        <w:ind w:left="993"/>
        <w:rPr>
          <w:rFonts w:ascii="Tw Cen MT" w:hAnsi="Tw Cen MT"/>
          <w:lang w:val="de-DE"/>
        </w:rPr>
      </w:pPr>
    </w:p>
    <w:p w14:paraId="0CE5D4E1" w14:textId="77777777" w:rsidR="00947EEF" w:rsidRPr="008A4E6F" w:rsidRDefault="00947EEF" w:rsidP="004B4CCA">
      <w:pPr>
        <w:pStyle w:val="Absatz1Einschub"/>
        <w:tabs>
          <w:tab w:val="clear" w:pos="2268"/>
        </w:tabs>
        <w:spacing w:after="0"/>
        <w:ind w:left="993"/>
        <w:rPr>
          <w:rFonts w:ascii="Tw Cen MT" w:hAnsi="Tw Cen MT"/>
          <w:b/>
          <w:bCs/>
          <w:lang w:val="de-DE"/>
        </w:rPr>
      </w:pPr>
      <w:r w:rsidRPr="008A4E6F">
        <w:rPr>
          <w:rFonts w:ascii="Tw Cen MT" w:hAnsi="Tw Cen MT"/>
          <w:b/>
          <w:bCs/>
          <w:lang w:val="de-DE"/>
        </w:rPr>
        <w:lastRenderedPageBreak/>
        <w:t>Aufgaben:</w:t>
      </w:r>
    </w:p>
    <w:p w14:paraId="41BFC751" w14:textId="115B3884" w:rsidR="00CB776D" w:rsidRPr="00C37C21" w:rsidRDefault="00CB776D" w:rsidP="004B4CCA">
      <w:pPr>
        <w:pStyle w:val="Absatz2"/>
        <w:tabs>
          <w:tab w:val="clear" w:pos="2268"/>
        </w:tabs>
        <w:spacing w:after="0"/>
        <w:ind w:left="993" w:hanging="425"/>
        <w:rPr>
          <w:rFonts w:ascii="Tw Cen MT" w:hAnsi="Tw Cen MT"/>
        </w:rPr>
      </w:pPr>
      <w:r w:rsidRPr="00C37C21">
        <w:rPr>
          <w:rFonts w:ascii="Tw Cen MT" w:hAnsi="Tw Cen MT"/>
        </w:rPr>
        <w:t>UCITS IV/KID Reporting System</w:t>
      </w:r>
      <w:r w:rsidR="00244F12">
        <w:rPr>
          <w:rFonts w:ascii="Tw Cen MT" w:hAnsi="Tw Cen MT"/>
        </w:rPr>
        <w:t xml:space="preserve"> </w:t>
      </w:r>
      <w:proofErr w:type="spellStart"/>
      <w:r w:rsidR="00244F12">
        <w:rPr>
          <w:rFonts w:ascii="Tw Cen MT" w:hAnsi="Tw Cen MT"/>
        </w:rPr>
        <w:t>bauen</w:t>
      </w:r>
      <w:proofErr w:type="spellEnd"/>
    </w:p>
    <w:p w14:paraId="754E548D" w14:textId="77777777" w:rsidR="00CB776D" w:rsidRPr="00C37C21" w:rsidRDefault="00CB776D" w:rsidP="004B4CCA">
      <w:pPr>
        <w:pStyle w:val="Absatz2"/>
        <w:tabs>
          <w:tab w:val="clear" w:pos="2268"/>
        </w:tabs>
        <w:spacing w:after="0"/>
        <w:ind w:left="993" w:hanging="425"/>
        <w:rPr>
          <w:rFonts w:ascii="Tw Cen MT" w:hAnsi="Tw Cen MT"/>
        </w:rPr>
      </w:pPr>
      <w:r w:rsidRPr="00C37C21">
        <w:rPr>
          <w:rFonts w:ascii="Tw Cen MT" w:hAnsi="Tw Cen MT"/>
        </w:rPr>
        <w:t xml:space="preserve">Liquidity Risk System (RC Banken Liquidity </w:t>
      </w:r>
      <w:proofErr w:type="spellStart"/>
      <w:r w:rsidRPr="00C37C21">
        <w:rPr>
          <w:rFonts w:ascii="Tw Cen MT" w:hAnsi="Tw Cen MT"/>
        </w:rPr>
        <w:t>Analyser</w:t>
      </w:r>
      <w:proofErr w:type="spellEnd"/>
      <w:r w:rsidRPr="00C37C21">
        <w:rPr>
          <w:rFonts w:ascii="Tw Cen MT" w:hAnsi="Tw Cen MT"/>
        </w:rPr>
        <w:t xml:space="preserve">, </w:t>
      </w:r>
      <w:proofErr w:type="spellStart"/>
      <w:r w:rsidRPr="00C37C21">
        <w:rPr>
          <w:rFonts w:ascii="Tw Cen MT" w:hAnsi="Tw Cen MT"/>
        </w:rPr>
        <w:t>RiskMetrics</w:t>
      </w:r>
      <w:proofErr w:type="spellEnd"/>
      <w:r w:rsidRPr="00C37C21">
        <w:rPr>
          <w:rFonts w:ascii="Tw Cen MT" w:hAnsi="Tw Cen MT"/>
        </w:rPr>
        <w:t>)</w:t>
      </w:r>
    </w:p>
    <w:p w14:paraId="590E952A" w14:textId="2C7C73A2" w:rsidR="00CB776D" w:rsidRPr="00C37C21" w:rsidRDefault="00CB776D" w:rsidP="004B4CCA">
      <w:pPr>
        <w:pStyle w:val="Absatz2"/>
        <w:tabs>
          <w:tab w:val="clear" w:pos="2268"/>
        </w:tabs>
        <w:spacing w:after="0"/>
        <w:ind w:left="993" w:hanging="425"/>
        <w:rPr>
          <w:rFonts w:ascii="Tw Cen MT" w:hAnsi="Tw Cen MT"/>
        </w:rPr>
      </w:pPr>
      <w:proofErr w:type="spellStart"/>
      <w:r w:rsidRPr="00C37C21">
        <w:rPr>
          <w:rFonts w:ascii="Tw Cen MT" w:hAnsi="Tw Cen MT"/>
        </w:rPr>
        <w:t>Backtesting</w:t>
      </w:r>
      <w:proofErr w:type="spellEnd"/>
      <w:r w:rsidRPr="00C37C21">
        <w:rPr>
          <w:rFonts w:ascii="Tw Cen MT" w:hAnsi="Tw Cen MT"/>
        </w:rPr>
        <w:t xml:space="preserve"> Monitoring &amp; Reporting Tool</w:t>
      </w:r>
      <w:r w:rsidR="00244F12">
        <w:rPr>
          <w:rFonts w:ascii="Tw Cen MT" w:hAnsi="Tw Cen MT"/>
        </w:rPr>
        <w:t xml:space="preserve"> </w:t>
      </w:r>
      <w:proofErr w:type="spellStart"/>
      <w:r w:rsidR="00244F12">
        <w:rPr>
          <w:rFonts w:ascii="Tw Cen MT" w:hAnsi="Tw Cen MT"/>
        </w:rPr>
        <w:t>bauen</w:t>
      </w:r>
      <w:proofErr w:type="spellEnd"/>
    </w:p>
    <w:p w14:paraId="1F7D547C" w14:textId="77777777" w:rsidR="00CB776D" w:rsidRPr="0080577B" w:rsidRDefault="00CB776D" w:rsidP="004B4CCA">
      <w:pPr>
        <w:pStyle w:val="Absatz2"/>
        <w:tabs>
          <w:tab w:val="clear" w:pos="2268"/>
        </w:tabs>
        <w:spacing w:after="0"/>
        <w:ind w:left="993" w:hanging="425"/>
        <w:rPr>
          <w:rFonts w:ascii="Tw Cen MT" w:hAnsi="Tw Cen MT"/>
          <w:lang w:val="de-DE"/>
        </w:rPr>
      </w:pPr>
      <w:r w:rsidRPr="0080577B">
        <w:rPr>
          <w:rFonts w:ascii="Tw Cen MT" w:hAnsi="Tw Cen MT"/>
          <w:lang w:val="de-DE"/>
        </w:rPr>
        <w:t>Testen, Analyse und Bewertung eines BI-System (</w:t>
      </w:r>
      <w:proofErr w:type="spellStart"/>
      <w:r w:rsidRPr="0080577B">
        <w:rPr>
          <w:rFonts w:ascii="Tw Cen MT" w:hAnsi="Tw Cen MT"/>
          <w:lang w:val="de-DE"/>
        </w:rPr>
        <w:t>Armanta</w:t>
      </w:r>
      <w:proofErr w:type="spellEnd"/>
      <w:r w:rsidRPr="0080577B">
        <w:rPr>
          <w:rFonts w:ascii="Tw Cen MT" w:hAnsi="Tw Cen MT"/>
          <w:lang w:val="de-DE"/>
        </w:rPr>
        <w:t>)</w:t>
      </w:r>
    </w:p>
    <w:p w14:paraId="261EE5ED" w14:textId="77777777" w:rsidR="00CB776D" w:rsidRPr="00C37C21" w:rsidRDefault="00CB776D" w:rsidP="004B4CCA">
      <w:pPr>
        <w:pStyle w:val="Absatz2"/>
        <w:tabs>
          <w:tab w:val="clear" w:pos="2268"/>
        </w:tabs>
        <w:spacing w:after="0"/>
        <w:ind w:left="993" w:hanging="425"/>
        <w:rPr>
          <w:rFonts w:ascii="Tw Cen MT" w:hAnsi="Tw Cen MT"/>
        </w:rPr>
      </w:pPr>
      <w:proofErr w:type="spellStart"/>
      <w:r w:rsidRPr="00C37C21">
        <w:rPr>
          <w:rFonts w:ascii="Tw Cen MT" w:hAnsi="Tw Cen MT"/>
        </w:rPr>
        <w:t>Mitarbeit</w:t>
      </w:r>
      <w:proofErr w:type="spellEnd"/>
      <w:r w:rsidRPr="00C37C21">
        <w:rPr>
          <w:rFonts w:ascii="Tw Cen MT" w:hAnsi="Tw Cen MT"/>
        </w:rPr>
        <w:t xml:space="preserve"> </w:t>
      </w:r>
      <w:proofErr w:type="spellStart"/>
      <w:r w:rsidRPr="00C37C21">
        <w:rPr>
          <w:rFonts w:ascii="Tw Cen MT" w:hAnsi="Tw Cen MT"/>
        </w:rPr>
        <w:t>Abstraktionsschicht</w:t>
      </w:r>
      <w:proofErr w:type="spellEnd"/>
      <w:r w:rsidRPr="00C37C21">
        <w:rPr>
          <w:rFonts w:ascii="Tw Cen MT" w:hAnsi="Tw Cen MT"/>
        </w:rPr>
        <w:t xml:space="preserve"> (Expression Layer, Limit System, Approval Layer, Stakeholder Interface)</w:t>
      </w:r>
    </w:p>
    <w:p w14:paraId="0A677683" w14:textId="6978914E" w:rsidR="00CB776D" w:rsidRPr="00C37C21" w:rsidRDefault="00CB776D" w:rsidP="004B4CCA">
      <w:pPr>
        <w:pStyle w:val="Absatz2"/>
        <w:tabs>
          <w:tab w:val="clear" w:pos="2268"/>
        </w:tabs>
        <w:spacing w:after="0"/>
        <w:ind w:left="993" w:hanging="425"/>
        <w:rPr>
          <w:rFonts w:ascii="Tw Cen MT" w:hAnsi="Tw Cen MT"/>
        </w:rPr>
      </w:pPr>
      <w:r w:rsidRPr="00C37C21">
        <w:rPr>
          <w:rFonts w:ascii="Tw Cen MT" w:hAnsi="Tw Cen MT"/>
        </w:rPr>
        <w:t xml:space="preserve">Requirement </w:t>
      </w:r>
      <w:proofErr w:type="spellStart"/>
      <w:r w:rsidRPr="00C37C21">
        <w:rPr>
          <w:rFonts w:ascii="Tw Cen MT" w:hAnsi="Tw Cen MT"/>
        </w:rPr>
        <w:t>Spezifikation</w:t>
      </w:r>
      <w:proofErr w:type="spellEnd"/>
      <w:r w:rsidR="00296A60">
        <w:rPr>
          <w:rFonts w:ascii="Tw Cen MT" w:hAnsi="Tw Cen MT"/>
        </w:rPr>
        <w:t xml:space="preserve"> </w:t>
      </w:r>
      <w:r w:rsidR="00296A60" w:rsidRPr="00296A60">
        <w:rPr>
          <w:rFonts w:ascii="Tw Cen MT" w:hAnsi="Tw Cen MT"/>
          <w:lang w:val="en-GB"/>
        </w:rPr>
        <w:t>(AM Risk Navigator)</w:t>
      </w:r>
    </w:p>
    <w:p w14:paraId="1A564B55" w14:textId="0DDDF69A" w:rsidR="00CB776D" w:rsidRPr="00C37C21" w:rsidRDefault="00D61031" w:rsidP="004B4CCA">
      <w:pPr>
        <w:pStyle w:val="Absatz2"/>
        <w:tabs>
          <w:tab w:val="clear" w:pos="2268"/>
        </w:tabs>
        <w:spacing w:after="0"/>
        <w:ind w:left="993" w:hanging="425"/>
        <w:rPr>
          <w:rFonts w:ascii="Tw Cen MT" w:hAnsi="Tw Cen MT"/>
        </w:rPr>
      </w:pPr>
      <w:proofErr w:type="spellStart"/>
      <w:r>
        <w:rPr>
          <w:rFonts w:ascii="Tw Cen MT" w:hAnsi="Tw Cen MT"/>
        </w:rPr>
        <w:t>R</w:t>
      </w:r>
      <w:r w:rsidR="00CB776D" w:rsidRPr="00C37C21">
        <w:rPr>
          <w:rFonts w:ascii="Tw Cen MT" w:hAnsi="Tw Cen MT"/>
        </w:rPr>
        <w:t>egulatorische</w:t>
      </w:r>
      <w:proofErr w:type="spellEnd"/>
      <w:r w:rsidR="00CB776D" w:rsidRPr="00C37C21">
        <w:rPr>
          <w:rFonts w:ascii="Tw Cen MT" w:hAnsi="Tw Cen MT"/>
        </w:rPr>
        <w:t xml:space="preserve"> Monitoring &amp; Reporting </w:t>
      </w:r>
      <w:proofErr w:type="spellStart"/>
      <w:r w:rsidR="00CB776D" w:rsidRPr="00C37C21">
        <w:rPr>
          <w:rFonts w:ascii="Tw Cen MT" w:hAnsi="Tw Cen MT"/>
        </w:rPr>
        <w:t>Lösungen</w:t>
      </w:r>
      <w:proofErr w:type="spellEnd"/>
    </w:p>
    <w:p w14:paraId="7B94C23C" w14:textId="2C9B5863" w:rsidR="00CB776D" w:rsidRPr="00C37C21" w:rsidRDefault="00CB776D" w:rsidP="004B4CCA">
      <w:pPr>
        <w:pStyle w:val="Absatz2"/>
        <w:tabs>
          <w:tab w:val="clear" w:pos="2268"/>
        </w:tabs>
        <w:spacing w:after="0"/>
        <w:ind w:left="993" w:hanging="425"/>
        <w:rPr>
          <w:rFonts w:ascii="Tw Cen MT" w:hAnsi="Tw Cen MT"/>
        </w:rPr>
      </w:pPr>
      <w:proofErr w:type="spellStart"/>
      <w:r w:rsidRPr="00C37C21">
        <w:rPr>
          <w:rFonts w:ascii="Tw Cen MT" w:hAnsi="Tw Cen MT"/>
        </w:rPr>
        <w:t>Anforderungsspezifikation</w:t>
      </w:r>
      <w:proofErr w:type="spellEnd"/>
      <w:r w:rsidR="00296A60">
        <w:rPr>
          <w:rFonts w:ascii="Tw Cen MT" w:hAnsi="Tw Cen MT"/>
        </w:rPr>
        <w:t xml:space="preserve"> </w:t>
      </w:r>
      <w:r w:rsidR="00296A60">
        <w:rPr>
          <w:rFonts w:ascii="Tw Cen MT" w:hAnsi="Tw Cen MT"/>
          <w:lang w:val="de-DE"/>
        </w:rPr>
        <w:t>(AM Risk Navigator)</w:t>
      </w:r>
    </w:p>
    <w:p w14:paraId="14EC6725" w14:textId="198BA8D2" w:rsidR="00CB776D" w:rsidRPr="00C37C21" w:rsidRDefault="00CB776D" w:rsidP="004B4CCA">
      <w:pPr>
        <w:pStyle w:val="Absatz2"/>
        <w:tabs>
          <w:tab w:val="clear" w:pos="2268"/>
        </w:tabs>
        <w:spacing w:after="0"/>
        <w:ind w:left="993" w:hanging="425"/>
        <w:rPr>
          <w:rFonts w:ascii="Tw Cen MT" w:hAnsi="Tw Cen MT"/>
        </w:rPr>
      </w:pPr>
      <w:r w:rsidRPr="00C37C21">
        <w:rPr>
          <w:rFonts w:ascii="Tw Cen MT" w:hAnsi="Tw Cen MT"/>
        </w:rPr>
        <w:t>Derivative Free Check Process/Tool</w:t>
      </w:r>
      <w:r w:rsidR="0085397A">
        <w:rPr>
          <w:rFonts w:ascii="Tw Cen MT" w:hAnsi="Tw Cen MT"/>
        </w:rPr>
        <w:t xml:space="preserve"> </w:t>
      </w:r>
      <w:proofErr w:type="spellStart"/>
      <w:r w:rsidR="0085397A">
        <w:rPr>
          <w:rFonts w:ascii="Tw Cen MT" w:hAnsi="Tw Cen MT"/>
        </w:rPr>
        <w:t>bauen</w:t>
      </w:r>
      <w:proofErr w:type="spellEnd"/>
    </w:p>
    <w:p w14:paraId="1653F941" w14:textId="77777777" w:rsidR="005304CB" w:rsidRPr="00C37C21" w:rsidRDefault="005304CB" w:rsidP="004B4CCA">
      <w:pPr>
        <w:pStyle w:val="Absatz2"/>
        <w:tabs>
          <w:tab w:val="clear" w:pos="2268"/>
        </w:tabs>
        <w:spacing w:after="0"/>
        <w:ind w:left="993" w:hanging="425"/>
        <w:rPr>
          <w:rFonts w:ascii="Tw Cen MT" w:hAnsi="Tw Cen MT"/>
        </w:rPr>
      </w:pPr>
      <w:proofErr w:type="spellStart"/>
      <w:r w:rsidRPr="00C37C21">
        <w:rPr>
          <w:rFonts w:ascii="Tw Cen MT" w:hAnsi="Tw Cen MT"/>
        </w:rPr>
        <w:t>regulatorische</w:t>
      </w:r>
      <w:proofErr w:type="spellEnd"/>
      <w:r w:rsidRPr="00C37C21">
        <w:rPr>
          <w:rFonts w:ascii="Tw Cen MT" w:hAnsi="Tw Cen MT"/>
        </w:rPr>
        <w:t xml:space="preserve"> Monitoring &amp; Reporting </w:t>
      </w:r>
      <w:proofErr w:type="spellStart"/>
      <w:r w:rsidRPr="00C37C21">
        <w:rPr>
          <w:rFonts w:ascii="Tw Cen MT" w:hAnsi="Tw Cen MT"/>
        </w:rPr>
        <w:t>Lösungen</w:t>
      </w:r>
      <w:proofErr w:type="spellEnd"/>
    </w:p>
    <w:p w14:paraId="2E8DEB56" w14:textId="77777777" w:rsidR="005304CB" w:rsidRPr="00C37C21" w:rsidRDefault="005304CB" w:rsidP="004B4CCA">
      <w:pPr>
        <w:pStyle w:val="Absatz2"/>
        <w:tabs>
          <w:tab w:val="clear" w:pos="2268"/>
        </w:tabs>
        <w:spacing w:after="0"/>
        <w:ind w:left="993" w:hanging="425"/>
        <w:rPr>
          <w:rFonts w:ascii="Tw Cen MT" w:hAnsi="Tw Cen MT"/>
        </w:rPr>
      </w:pPr>
      <w:r w:rsidRPr="00C37C21">
        <w:rPr>
          <w:rFonts w:ascii="Tw Cen MT" w:hAnsi="Tw Cen MT"/>
        </w:rPr>
        <w:t>Time Series Upload Process (Bloomberg/</w:t>
      </w:r>
      <w:proofErr w:type="spellStart"/>
      <w:r w:rsidRPr="00C37C21">
        <w:rPr>
          <w:rFonts w:ascii="Tw Cen MT" w:hAnsi="Tw Cen MT"/>
        </w:rPr>
        <w:t>RiskMetrics</w:t>
      </w:r>
      <w:proofErr w:type="spellEnd"/>
      <w:r w:rsidRPr="00C37C21">
        <w:rPr>
          <w:rFonts w:ascii="Tw Cen MT" w:hAnsi="Tw Cen MT"/>
        </w:rPr>
        <w:t>)</w:t>
      </w:r>
    </w:p>
    <w:p w14:paraId="158A08FA" w14:textId="77777777" w:rsidR="005304CB" w:rsidRPr="00C37C21" w:rsidRDefault="005304CB" w:rsidP="004B4CCA">
      <w:pPr>
        <w:pStyle w:val="Absatz2"/>
        <w:tabs>
          <w:tab w:val="clear" w:pos="2268"/>
        </w:tabs>
        <w:spacing w:after="0"/>
        <w:ind w:left="993" w:hanging="425"/>
        <w:rPr>
          <w:rFonts w:ascii="Tw Cen MT" w:hAnsi="Tw Cen MT"/>
        </w:rPr>
      </w:pPr>
      <w:r w:rsidRPr="00C37C21">
        <w:rPr>
          <w:rFonts w:ascii="Tw Cen MT" w:hAnsi="Tw Cen MT"/>
        </w:rPr>
        <w:t>On-boarding APAC Portfolios</w:t>
      </w:r>
    </w:p>
    <w:p w14:paraId="7EB2687C" w14:textId="77777777" w:rsidR="002C6F99" w:rsidRDefault="005304CB" w:rsidP="004B4CCA">
      <w:pPr>
        <w:pStyle w:val="Absatz2"/>
        <w:tabs>
          <w:tab w:val="clear" w:pos="2268"/>
        </w:tabs>
        <w:spacing w:after="0"/>
        <w:ind w:left="993" w:hanging="425"/>
        <w:rPr>
          <w:rFonts w:ascii="Tw Cen MT" w:hAnsi="Tw Cen MT"/>
        </w:rPr>
      </w:pPr>
      <w:r w:rsidRPr="00C37C21">
        <w:rPr>
          <w:rFonts w:ascii="Tw Cen MT" w:hAnsi="Tw Cen MT"/>
        </w:rPr>
        <w:t>Dashboard</w:t>
      </w:r>
      <w:r>
        <w:rPr>
          <w:rFonts w:ascii="Tw Cen MT" w:hAnsi="Tw Cen MT"/>
        </w:rPr>
        <w:t xml:space="preserve">s </w:t>
      </w:r>
      <w:proofErr w:type="spellStart"/>
      <w:r w:rsidR="008C650A">
        <w:rPr>
          <w:rFonts w:ascii="Tw Cen MT" w:hAnsi="Tw Cen MT"/>
        </w:rPr>
        <w:t>mit</w:t>
      </w:r>
      <w:proofErr w:type="spellEnd"/>
      <w:r w:rsidR="008C650A">
        <w:rPr>
          <w:rFonts w:ascii="Tw Cen MT" w:hAnsi="Tw Cen MT"/>
        </w:rPr>
        <w:t xml:space="preserve"> MS Access und Excel </w:t>
      </w:r>
      <w:proofErr w:type="spellStart"/>
      <w:r>
        <w:rPr>
          <w:rFonts w:ascii="Tw Cen MT" w:hAnsi="Tw Cen MT"/>
        </w:rPr>
        <w:t>bauen</w:t>
      </w:r>
      <w:proofErr w:type="spellEnd"/>
      <w:r w:rsidR="002C6F99" w:rsidRPr="002C6F99">
        <w:rPr>
          <w:rFonts w:ascii="Tw Cen MT" w:hAnsi="Tw Cen MT"/>
        </w:rPr>
        <w:t xml:space="preserve"> </w:t>
      </w:r>
    </w:p>
    <w:p w14:paraId="38607F91" w14:textId="7CEF2D86"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SQL Server 2000/2005 Upgrade</w:t>
      </w:r>
    </w:p>
    <w:p w14:paraId="690AB9E9" w14:textId="77777777"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External Auditor Reporting System (KPMG)</w:t>
      </w:r>
    </w:p>
    <w:p w14:paraId="5B8B107C" w14:textId="77777777" w:rsidR="002C6F99" w:rsidRPr="0080577B" w:rsidRDefault="002C6F99" w:rsidP="004B4CCA">
      <w:pPr>
        <w:pStyle w:val="Absatz2"/>
        <w:tabs>
          <w:tab w:val="clear" w:pos="2268"/>
        </w:tabs>
        <w:spacing w:after="0"/>
        <w:ind w:left="993" w:hanging="425"/>
        <w:rPr>
          <w:rFonts w:ascii="Tw Cen MT" w:hAnsi="Tw Cen MT"/>
          <w:lang w:val="de-DE"/>
        </w:rPr>
      </w:pPr>
      <w:r w:rsidRPr="0080577B">
        <w:rPr>
          <w:rFonts w:ascii="Tw Cen MT" w:hAnsi="Tw Cen MT"/>
          <w:lang w:val="de-DE"/>
        </w:rPr>
        <w:t xml:space="preserve">Mitarbeit Migration VBA XML </w:t>
      </w:r>
      <w:proofErr w:type="spellStart"/>
      <w:r w:rsidRPr="0080577B">
        <w:rPr>
          <w:rFonts w:ascii="Tw Cen MT" w:hAnsi="Tw Cen MT"/>
          <w:lang w:val="de-DE"/>
        </w:rPr>
        <w:t>Loader</w:t>
      </w:r>
      <w:proofErr w:type="spellEnd"/>
      <w:r w:rsidRPr="0080577B">
        <w:rPr>
          <w:rFonts w:ascii="Tw Cen MT" w:hAnsi="Tw Cen MT"/>
          <w:lang w:val="de-DE"/>
        </w:rPr>
        <w:t xml:space="preserve"> zu C#.Net </w:t>
      </w:r>
      <w:proofErr w:type="spellStart"/>
      <w:r w:rsidRPr="0080577B">
        <w:rPr>
          <w:rFonts w:ascii="Tw Cen MT" w:hAnsi="Tw Cen MT"/>
          <w:lang w:val="de-DE"/>
        </w:rPr>
        <w:t>RiskMetrics</w:t>
      </w:r>
      <w:proofErr w:type="spellEnd"/>
      <w:r w:rsidRPr="0080577B">
        <w:rPr>
          <w:rFonts w:ascii="Tw Cen MT" w:hAnsi="Tw Cen MT"/>
          <w:lang w:val="de-DE"/>
        </w:rPr>
        <w:t xml:space="preserve"> XML </w:t>
      </w:r>
      <w:proofErr w:type="spellStart"/>
      <w:r w:rsidRPr="0080577B">
        <w:rPr>
          <w:rFonts w:ascii="Tw Cen MT" w:hAnsi="Tw Cen MT"/>
          <w:lang w:val="de-DE"/>
        </w:rPr>
        <w:t>Loader</w:t>
      </w:r>
      <w:proofErr w:type="spellEnd"/>
    </w:p>
    <w:p w14:paraId="01045405" w14:textId="4DD5EBAD"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 xml:space="preserve">Reconciliation </w:t>
      </w:r>
      <w:proofErr w:type="spellStart"/>
      <w:r w:rsidRPr="00C37C21">
        <w:rPr>
          <w:rFonts w:ascii="Tw Cen MT" w:hAnsi="Tw Cen MT"/>
        </w:rPr>
        <w:t>Lösung</w:t>
      </w:r>
      <w:proofErr w:type="spellEnd"/>
      <w:r w:rsidR="0085397A">
        <w:rPr>
          <w:rFonts w:ascii="Tw Cen MT" w:hAnsi="Tw Cen MT"/>
        </w:rPr>
        <w:t xml:space="preserve"> </w:t>
      </w:r>
      <w:proofErr w:type="spellStart"/>
      <w:r w:rsidR="0085397A">
        <w:rPr>
          <w:rFonts w:ascii="Tw Cen MT" w:hAnsi="Tw Cen MT"/>
        </w:rPr>
        <w:t>bauen</w:t>
      </w:r>
      <w:proofErr w:type="spellEnd"/>
    </w:p>
    <w:p w14:paraId="1E17F7AB" w14:textId="11155DDB"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Securities Lending Reporting</w:t>
      </w:r>
      <w:r w:rsidR="0085397A">
        <w:rPr>
          <w:rFonts w:ascii="Tw Cen MT" w:hAnsi="Tw Cen MT"/>
        </w:rPr>
        <w:t xml:space="preserve"> </w:t>
      </w:r>
      <w:proofErr w:type="spellStart"/>
      <w:r w:rsidR="0085397A">
        <w:rPr>
          <w:rFonts w:ascii="Tw Cen MT" w:hAnsi="Tw Cen MT"/>
        </w:rPr>
        <w:t>bauen</w:t>
      </w:r>
      <w:proofErr w:type="spellEnd"/>
    </w:p>
    <w:p w14:paraId="18852946" w14:textId="77777777"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 xml:space="preserve">Early Warning System (Credit Spreads, </w:t>
      </w:r>
      <w:proofErr w:type="spellStart"/>
      <w:r w:rsidRPr="00C37C21">
        <w:rPr>
          <w:rFonts w:ascii="Tw Cen MT" w:hAnsi="Tw Cen MT"/>
        </w:rPr>
        <w:t>MarkIt</w:t>
      </w:r>
      <w:proofErr w:type="spellEnd"/>
      <w:r w:rsidRPr="00C37C21">
        <w:rPr>
          <w:rFonts w:ascii="Tw Cen MT" w:hAnsi="Tw Cen MT"/>
        </w:rPr>
        <w:t xml:space="preserve"> Data)</w:t>
      </w:r>
    </w:p>
    <w:p w14:paraId="478D32B7" w14:textId="0BC9561E" w:rsidR="002C6F99" w:rsidRPr="00C37C21" w:rsidRDefault="002C6F99" w:rsidP="004B4CCA">
      <w:pPr>
        <w:pStyle w:val="Absatz2"/>
        <w:tabs>
          <w:tab w:val="clear" w:pos="2268"/>
        </w:tabs>
        <w:spacing w:after="0"/>
        <w:ind w:left="993" w:hanging="425"/>
        <w:rPr>
          <w:rFonts w:ascii="Tw Cen MT" w:hAnsi="Tw Cen MT"/>
        </w:rPr>
      </w:pPr>
      <w:r w:rsidRPr="00C37C21">
        <w:rPr>
          <w:rFonts w:ascii="Tw Cen MT" w:hAnsi="Tw Cen MT"/>
        </w:rPr>
        <w:t>Counterpart Risk Reporting</w:t>
      </w:r>
      <w:r w:rsidR="00244F12">
        <w:rPr>
          <w:rFonts w:ascii="Tw Cen MT" w:hAnsi="Tw Cen MT"/>
        </w:rPr>
        <w:t xml:space="preserve"> </w:t>
      </w:r>
      <w:proofErr w:type="spellStart"/>
      <w:r w:rsidR="00244F12">
        <w:rPr>
          <w:rFonts w:ascii="Tw Cen MT" w:hAnsi="Tw Cen MT"/>
        </w:rPr>
        <w:t>bauen</w:t>
      </w:r>
      <w:proofErr w:type="spellEnd"/>
    </w:p>
    <w:p w14:paraId="380E78AE" w14:textId="77777777" w:rsidR="00B2547A" w:rsidRPr="00C37C21" w:rsidRDefault="00B2547A" w:rsidP="004B4CCA">
      <w:pPr>
        <w:pStyle w:val="Absatz2"/>
        <w:tabs>
          <w:tab w:val="clear" w:pos="2268"/>
        </w:tabs>
        <w:spacing w:after="0"/>
        <w:ind w:left="993" w:hanging="425"/>
        <w:rPr>
          <w:rFonts w:ascii="Tw Cen MT" w:hAnsi="Tw Cen MT"/>
        </w:rPr>
      </w:pPr>
      <w:r w:rsidRPr="00C37C21">
        <w:rPr>
          <w:rFonts w:ascii="Tw Cen MT" w:hAnsi="Tw Cen MT"/>
        </w:rPr>
        <w:t>Access/SQL Server 2000 Upgrade</w:t>
      </w:r>
    </w:p>
    <w:p w14:paraId="1E388880" w14:textId="77777777" w:rsidR="00B2547A" w:rsidRPr="00C37C21" w:rsidRDefault="00B2547A" w:rsidP="004B4CCA">
      <w:pPr>
        <w:pStyle w:val="Absatz2"/>
        <w:tabs>
          <w:tab w:val="clear" w:pos="2268"/>
        </w:tabs>
        <w:spacing w:after="0"/>
        <w:ind w:left="993" w:hanging="425"/>
        <w:rPr>
          <w:rFonts w:ascii="Tw Cen MT" w:hAnsi="Tw Cen MT"/>
        </w:rPr>
      </w:pPr>
      <w:proofErr w:type="spellStart"/>
      <w:r w:rsidRPr="00C37C21">
        <w:rPr>
          <w:rFonts w:ascii="Tw Cen MT" w:hAnsi="Tw Cen MT"/>
        </w:rPr>
        <w:t>regulatorische</w:t>
      </w:r>
      <w:proofErr w:type="spellEnd"/>
      <w:r w:rsidRPr="00C37C21">
        <w:rPr>
          <w:rFonts w:ascii="Tw Cen MT" w:hAnsi="Tw Cen MT"/>
        </w:rPr>
        <w:t xml:space="preserve"> Monitoring &amp; Reporting </w:t>
      </w:r>
      <w:proofErr w:type="spellStart"/>
      <w:r w:rsidRPr="00C37C21">
        <w:rPr>
          <w:rFonts w:ascii="Tw Cen MT" w:hAnsi="Tw Cen MT"/>
        </w:rPr>
        <w:t>Lösungen</w:t>
      </w:r>
      <w:proofErr w:type="spellEnd"/>
    </w:p>
    <w:p w14:paraId="79D94F71" w14:textId="429EF37B" w:rsidR="00B2547A" w:rsidRPr="00C37C21" w:rsidRDefault="00B2547A" w:rsidP="004B4CCA">
      <w:pPr>
        <w:pStyle w:val="Absatz2"/>
        <w:tabs>
          <w:tab w:val="clear" w:pos="2268"/>
        </w:tabs>
        <w:spacing w:after="0"/>
        <w:ind w:left="993" w:hanging="425"/>
        <w:rPr>
          <w:rFonts w:ascii="Tw Cen MT" w:hAnsi="Tw Cen MT"/>
        </w:rPr>
      </w:pPr>
      <w:proofErr w:type="spellStart"/>
      <w:r w:rsidRPr="00C37C21">
        <w:rPr>
          <w:rFonts w:ascii="Tw Cen MT" w:hAnsi="Tw Cen MT"/>
        </w:rPr>
        <w:t>RiskMetrics</w:t>
      </w:r>
      <w:proofErr w:type="spellEnd"/>
      <w:r w:rsidRPr="00C37C21">
        <w:rPr>
          <w:rFonts w:ascii="Tw Cen MT" w:hAnsi="Tw Cen MT"/>
        </w:rPr>
        <w:t xml:space="preserve"> XML </w:t>
      </w:r>
      <w:proofErr w:type="spellStart"/>
      <w:r w:rsidRPr="00C37C21">
        <w:rPr>
          <w:rFonts w:ascii="Tw Cen MT" w:hAnsi="Tw Cen MT"/>
        </w:rPr>
        <w:t>Korrekturlauf</w:t>
      </w:r>
      <w:proofErr w:type="spellEnd"/>
      <w:r w:rsidR="007F14C7">
        <w:rPr>
          <w:rFonts w:ascii="Tw Cen MT" w:hAnsi="Tw Cen MT"/>
        </w:rPr>
        <w:t xml:space="preserve"> </w:t>
      </w:r>
      <w:proofErr w:type="spellStart"/>
      <w:r w:rsidR="007F14C7">
        <w:rPr>
          <w:rFonts w:ascii="Tw Cen MT" w:hAnsi="Tw Cen MT"/>
        </w:rPr>
        <w:t>bauen</w:t>
      </w:r>
      <w:proofErr w:type="spellEnd"/>
    </w:p>
    <w:p w14:paraId="20C9A40E" w14:textId="741404C5" w:rsidR="00B2547A" w:rsidRPr="00C37C21" w:rsidRDefault="00B2547A" w:rsidP="004B4CCA">
      <w:pPr>
        <w:pStyle w:val="Absatz2"/>
        <w:tabs>
          <w:tab w:val="clear" w:pos="2268"/>
        </w:tabs>
        <w:spacing w:after="0"/>
        <w:ind w:left="993" w:hanging="425"/>
        <w:rPr>
          <w:rFonts w:ascii="Tw Cen MT" w:hAnsi="Tw Cen MT"/>
        </w:rPr>
      </w:pPr>
      <w:proofErr w:type="spellStart"/>
      <w:r w:rsidRPr="00C37C21">
        <w:rPr>
          <w:rFonts w:ascii="Tw Cen MT" w:hAnsi="Tw Cen MT"/>
        </w:rPr>
        <w:t>DeAMFit</w:t>
      </w:r>
      <w:proofErr w:type="spellEnd"/>
      <w:r w:rsidRPr="00C37C21">
        <w:rPr>
          <w:rFonts w:ascii="Tw Cen MT" w:hAnsi="Tw Cen MT"/>
        </w:rPr>
        <w:t xml:space="preserve"> Client Reporting</w:t>
      </w:r>
      <w:r w:rsidR="0085397A">
        <w:rPr>
          <w:rFonts w:ascii="Tw Cen MT" w:hAnsi="Tw Cen MT"/>
        </w:rPr>
        <w:t xml:space="preserve"> </w:t>
      </w:r>
      <w:proofErr w:type="spellStart"/>
      <w:r w:rsidR="0085397A">
        <w:rPr>
          <w:rFonts w:ascii="Tw Cen MT" w:hAnsi="Tw Cen MT"/>
        </w:rPr>
        <w:t>bauen</w:t>
      </w:r>
      <w:proofErr w:type="spellEnd"/>
    </w:p>
    <w:p w14:paraId="6B872447" w14:textId="63A88C5D" w:rsidR="005304CB" w:rsidRPr="00B2547A" w:rsidRDefault="00B2547A" w:rsidP="004B4CCA">
      <w:pPr>
        <w:pStyle w:val="Absatz2"/>
        <w:tabs>
          <w:tab w:val="clear" w:pos="2268"/>
        </w:tabs>
        <w:spacing w:after="0"/>
        <w:ind w:left="993" w:hanging="425"/>
        <w:rPr>
          <w:rFonts w:ascii="Tw Cen MT" w:hAnsi="Tw Cen MT"/>
          <w:lang w:val="de-DE"/>
        </w:rPr>
      </w:pPr>
      <w:r w:rsidRPr="0080577B">
        <w:rPr>
          <w:rFonts w:ascii="Tw Cen MT" w:hAnsi="Tw Cen MT"/>
          <w:lang w:val="de-DE"/>
        </w:rPr>
        <w:t>Testen, Analyse und Bewertung einer Oracle</w:t>
      </w:r>
      <w:r w:rsidR="00244F12">
        <w:rPr>
          <w:rFonts w:ascii="Tw Cen MT" w:hAnsi="Tw Cen MT"/>
          <w:lang w:val="de-DE"/>
        </w:rPr>
        <w:t>-</w:t>
      </w:r>
      <w:r w:rsidRPr="0080577B">
        <w:rPr>
          <w:rFonts w:ascii="Tw Cen MT" w:hAnsi="Tw Cen MT"/>
          <w:lang w:val="de-DE"/>
        </w:rPr>
        <w:t xml:space="preserve"> sowie ETL-Lösung</w:t>
      </w:r>
    </w:p>
    <w:p w14:paraId="4C3DA6EB" w14:textId="2DAD076B" w:rsidR="00CB776D" w:rsidRPr="00C37C21" w:rsidRDefault="00CB776D" w:rsidP="004B4CCA">
      <w:pPr>
        <w:pStyle w:val="Absatz2"/>
        <w:tabs>
          <w:tab w:val="clear" w:pos="2268"/>
        </w:tabs>
        <w:spacing w:after="0"/>
        <w:ind w:left="993" w:hanging="425"/>
        <w:rPr>
          <w:rFonts w:ascii="Tw Cen MT" w:hAnsi="Tw Cen MT"/>
        </w:rPr>
      </w:pPr>
      <w:r w:rsidRPr="00C37C21">
        <w:rPr>
          <w:rFonts w:ascii="Tw Cen MT" w:hAnsi="Tw Cen MT"/>
        </w:rPr>
        <w:t xml:space="preserve">diverse </w:t>
      </w:r>
      <w:proofErr w:type="spellStart"/>
      <w:r w:rsidRPr="00C37C21">
        <w:rPr>
          <w:rFonts w:ascii="Tw Cen MT" w:hAnsi="Tw Cen MT"/>
        </w:rPr>
        <w:t>Analyse</w:t>
      </w:r>
      <w:proofErr w:type="spellEnd"/>
      <w:r w:rsidRPr="00C37C21">
        <w:rPr>
          <w:rFonts w:ascii="Tw Cen MT" w:hAnsi="Tw Cen MT"/>
        </w:rPr>
        <w:t xml:space="preserve"> Tools und Reporting</w:t>
      </w:r>
      <w:r w:rsidR="0085397A">
        <w:rPr>
          <w:rFonts w:ascii="Tw Cen MT" w:hAnsi="Tw Cen MT"/>
        </w:rPr>
        <w:t xml:space="preserve"> </w:t>
      </w:r>
      <w:proofErr w:type="spellStart"/>
      <w:r w:rsidR="0085397A">
        <w:rPr>
          <w:rFonts w:ascii="Tw Cen MT" w:hAnsi="Tw Cen MT"/>
        </w:rPr>
        <w:t>bauen</w:t>
      </w:r>
      <w:proofErr w:type="spellEnd"/>
    </w:p>
    <w:p w14:paraId="60427CD2" w14:textId="5063AFA5" w:rsidR="00CF361F" w:rsidRDefault="00CB776D" w:rsidP="004B4CCA">
      <w:pPr>
        <w:pStyle w:val="AbsatzEDVBeschreibung"/>
        <w:tabs>
          <w:tab w:val="clear" w:pos="2268"/>
        </w:tabs>
        <w:spacing w:after="0"/>
        <w:ind w:left="993"/>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SQL Server, MS Access, VBA, T-SQL, SQL, XML, Oracle, SSIS, </w:t>
      </w:r>
      <w:proofErr w:type="spellStart"/>
      <w:r w:rsidRPr="00C37C21">
        <w:rPr>
          <w:rFonts w:ascii="Tw Cen MT" w:hAnsi="Tw Cen MT"/>
        </w:rPr>
        <w:t>RiskMetrics</w:t>
      </w:r>
      <w:proofErr w:type="spellEnd"/>
      <w:r w:rsidR="00D61031">
        <w:rPr>
          <w:rFonts w:ascii="Tw Cen MT" w:hAnsi="Tw Cen MT"/>
        </w:rPr>
        <w:t>,</w:t>
      </w:r>
      <w:r w:rsidR="00D61031" w:rsidRPr="00D61031">
        <w:rPr>
          <w:rFonts w:ascii="Tw Cen MT" w:hAnsi="Tw Cen MT"/>
        </w:rPr>
        <w:t xml:space="preserve"> </w:t>
      </w:r>
      <w:proofErr w:type="spellStart"/>
      <w:r w:rsidR="00D61031" w:rsidRPr="00C37C21">
        <w:rPr>
          <w:rFonts w:ascii="Tw Cen MT" w:hAnsi="Tw Cen MT"/>
        </w:rPr>
        <w:t>Armanta</w:t>
      </w:r>
      <w:proofErr w:type="spellEnd"/>
      <w:r w:rsidR="00B918B2">
        <w:rPr>
          <w:rFonts w:ascii="Tw Cen MT" w:hAnsi="Tw Cen MT"/>
        </w:rPr>
        <w:t>,</w:t>
      </w:r>
      <w:r w:rsidR="00B918B2" w:rsidRPr="00C37C21">
        <w:rPr>
          <w:rFonts w:ascii="Tw Cen MT" w:hAnsi="Tw Cen MT"/>
        </w:rPr>
        <w:t xml:space="preserve"> Bloomberg</w:t>
      </w:r>
      <w:r w:rsidR="00B918B2">
        <w:rPr>
          <w:rFonts w:ascii="Tw Cen MT" w:hAnsi="Tw Cen MT"/>
        </w:rPr>
        <w:t>, SFTP</w:t>
      </w:r>
      <w:r w:rsidR="001A5878">
        <w:rPr>
          <w:rFonts w:ascii="Tw Cen MT" w:hAnsi="Tw Cen MT"/>
        </w:rPr>
        <w:t>, C#.NET</w:t>
      </w:r>
    </w:p>
    <w:p w14:paraId="7B388249" w14:textId="77777777" w:rsidR="004B4CCA" w:rsidRPr="00BC7023" w:rsidRDefault="004B4CCA" w:rsidP="005B5FC6">
      <w:pPr>
        <w:ind w:left="2127" w:hanging="2127"/>
        <w:rPr>
          <w:rFonts w:ascii="Tw Cen MT" w:hAnsi="Tw Cen MT"/>
          <w:sz w:val="22"/>
          <w:szCs w:val="22"/>
          <w:lang w:val="en-GB"/>
        </w:rPr>
      </w:pPr>
    </w:p>
    <w:p w14:paraId="45B16569" w14:textId="2699F429" w:rsidR="00CB776D" w:rsidRPr="00600DCE" w:rsidRDefault="00CB776D" w:rsidP="005B5FC6">
      <w:pPr>
        <w:ind w:left="2127" w:hanging="2127"/>
        <w:rPr>
          <w:rFonts w:ascii="Tw Cen MT" w:hAnsi="Tw Cen MT"/>
          <w:sz w:val="22"/>
          <w:szCs w:val="22"/>
          <w:lang w:val="de-DE"/>
        </w:rPr>
      </w:pPr>
      <w:r w:rsidRPr="005B5FC6">
        <w:rPr>
          <w:rFonts w:ascii="Tw Cen MT" w:hAnsi="Tw Cen MT"/>
          <w:sz w:val="22"/>
          <w:szCs w:val="22"/>
          <w:lang w:val="de-DE"/>
        </w:rPr>
        <w:t>06/2006 – 02/2007</w:t>
      </w:r>
      <w:r w:rsidRPr="005B5FC6">
        <w:rPr>
          <w:rFonts w:ascii="Tw Cen MT" w:hAnsi="Tw Cen MT"/>
          <w:sz w:val="22"/>
          <w:szCs w:val="22"/>
          <w:lang w:val="de-DE"/>
        </w:rPr>
        <w:tab/>
      </w:r>
      <w:r w:rsidRPr="005B5FC6">
        <w:rPr>
          <w:rFonts w:ascii="Tw Cen MT" w:hAnsi="Tw Cen MT"/>
          <w:b/>
          <w:bCs/>
          <w:sz w:val="22"/>
          <w:szCs w:val="22"/>
          <w:lang w:val="de-DE"/>
        </w:rPr>
        <w:t>Quartal Financial Solutions AG</w:t>
      </w:r>
      <w:r w:rsidRPr="005B5FC6">
        <w:rPr>
          <w:rFonts w:ascii="Tw Cen MT" w:hAnsi="Tw Cen MT"/>
          <w:sz w:val="22"/>
          <w:szCs w:val="22"/>
          <w:lang w:val="de-DE"/>
        </w:rPr>
        <w:t>, IT-Consulting/Software-Anbieter für Finanzindustrie, Frankfurt am Main/ Zürich</w:t>
      </w:r>
    </w:p>
    <w:p w14:paraId="418C476F" w14:textId="60C889C6" w:rsidR="00CB776D" w:rsidRDefault="00CB776D" w:rsidP="00284713">
      <w:pPr>
        <w:pStyle w:val="Absatz1Einschub"/>
        <w:spacing w:after="0"/>
        <w:ind w:hanging="141"/>
        <w:rPr>
          <w:rFonts w:ascii="Tw Cen MT" w:hAnsi="Tw Cen MT"/>
          <w:lang w:val="de-DE"/>
        </w:rPr>
      </w:pPr>
      <w:r w:rsidRPr="00C37C21">
        <w:rPr>
          <w:rFonts w:ascii="Tw Cen MT" w:hAnsi="Tw Cen MT"/>
          <w:lang w:val="de-DE"/>
        </w:rPr>
        <w:t>Rolle: IT-Analyst</w:t>
      </w:r>
      <w:r w:rsidR="0065732A">
        <w:rPr>
          <w:rFonts w:ascii="Tw Cen MT" w:hAnsi="Tw Cen MT"/>
          <w:lang w:val="de-DE"/>
        </w:rPr>
        <w:t xml:space="preserve"> (Diplomand)</w:t>
      </w:r>
    </w:p>
    <w:p w14:paraId="6336AEC3" w14:textId="77777777" w:rsidR="00947EEF" w:rsidRPr="008A4E6F" w:rsidRDefault="00947EEF" w:rsidP="00284713">
      <w:pPr>
        <w:pStyle w:val="Absatz1Einschub"/>
        <w:spacing w:after="0"/>
        <w:ind w:hanging="141"/>
        <w:rPr>
          <w:rFonts w:ascii="Tw Cen MT" w:hAnsi="Tw Cen MT"/>
          <w:b/>
          <w:bCs/>
          <w:lang w:val="de-DE"/>
        </w:rPr>
      </w:pPr>
      <w:r w:rsidRPr="008A4E6F">
        <w:rPr>
          <w:rFonts w:ascii="Tw Cen MT" w:hAnsi="Tw Cen MT"/>
          <w:b/>
          <w:bCs/>
          <w:lang w:val="de-DE"/>
        </w:rPr>
        <w:t>Aufgaben:</w:t>
      </w:r>
    </w:p>
    <w:p w14:paraId="3D9D4271" w14:textId="77777777" w:rsidR="00CB776D" w:rsidRPr="00C37C21" w:rsidRDefault="00CB776D" w:rsidP="00284713">
      <w:pPr>
        <w:pStyle w:val="Absatz1Einschub"/>
        <w:spacing w:after="0"/>
        <w:ind w:hanging="141"/>
        <w:rPr>
          <w:rFonts w:ascii="Tw Cen MT" w:hAnsi="Tw Cen MT"/>
          <w:lang w:val="de-DE"/>
        </w:rPr>
      </w:pPr>
      <w:r w:rsidRPr="00C37C21">
        <w:rPr>
          <w:rFonts w:ascii="Tw Cen MT" w:hAnsi="Tw Cen MT"/>
          <w:lang w:val="de-DE"/>
        </w:rPr>
        <w:t>Erstellung einer Studie zur automatisierten Abwicklung von Bestandsprovisionen im Fondsgeschäft unter Einsatz von SWIFT ISO 20022/UNIFI.</w:t>
      </w:r>
    </w:p>
    <w:p w14:paraId="550AD014" w14:textId="77777777" w:rsidR="00CB776D" w:rsidRPr="00C37C21" w:rsidRDefault="00CB776D" w:rsidP="00284713">
      <w:pPr>
        <w:pStyle w:val="AbsatzEDVBeschreibung"/>
        <w:spacing w:after="0"/>
        <w:ind w:hanging="141"/>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xml:space="preserve">: MS Access, VBA, SQL, XML, </w:t>
      </w:r>
      <w:proofErr w:type="spellStart"/>
      <w:r w:rsidRPr="00C37C21">
        <w:rPr>
          <w:rFonts w:ascii="Tw Cen MT" w:hAnsi="Tw Cen MT"/>
        </w:rPr>
        <w:t>Altova</w:t>
      </w:r>
      <w:proofErr w:type="spellEnd"/>
      <w:r w:rsidRPr="00C37C21">
        <w:rPr>
          <w:rFonts w:ascii="Tw Cen MT" w:hAnsi="Tw Cen MT"/>
        </w:rPr>
        <w:t xml:space="preserve"> XML Spy/</w:t>
      </w:r>
      <w:proofErr w:type="spellStart"/>
      <w:r w:rsidRPr="00C37C21">
        <w:rPr>
          <w:rFonts w:ascii="Tw Cen MT" w:hAnsi="Tw Cen MT"/>
        </w:rPr>
        <w:t>Mapforce</w:t>
      </w:r>
      <w:proofErr w:type="spellEnd"/>
      <w:r w:rsidRPr="00C37C21">
        <w:rPr>
          <w:rFonts w:ascii="Tw Cen MT" w:hAnsi="Tw Cen MT"/>
        </w:rPr>
        <w:t>, Quartal Commission</w:t>
      </w:r>
    </w:p>
    <w:p w14:paraId="1ADD5FBE" w14:textId="77777777" w:rsidR="00CB776D" w:rsidRPr="00C37C21" w:rsidRDefault="00CB776D" w:rsidP="005C52FB">
      <w:pPr>
        <w:rPr>
          <w:rFonts w:ascii="Tw Cen MT" w:hAnsi="Tw Cen MT" w:cs="Arial"/>
          <w:szCs w:val="22"/>
        </w:rPr>
      </w:pPr>
    </w:p>
    <w:p w14:paraId="20B7D1B2" w14:textId="34390267" w:rsidR="00CB776D" w:rsidRPr="00C37C21" w:rsidRDefault="00CB776D" w:rsidP="005C52FB">
      <w:pPr>
        <w:pStyle w:val="Absatz1Datum"/>
        <w:spacing w:after="0"/>
        <w:rPr>
          <w:rFonts w:ascii="Tw Cen MT" w:hAnsi="Tw Cen MT"/>
          <w:lang w:val="de-DE"/>
        </w:rPr>
      </w:pPr>
      <w:r w:rsidRPr="00C37C21">
        <w:rPr>
          <w:rFonts w:ascii="Tw Cen MT" w:hAnsi="Tw Cen MT"/>
          <w:lang w:val="de-DE"/>
        </w:rPr>
        <w:t>08/2006 – 11/2006</w:t>
      </w:r>
      <w:r w:rsidRPr="00C37C21">
        <w:rPr>
          <w:rFonts w:ascii="Tw Cen MT" w:hAnsi="Tw Cen MT"/>
          <w:lang w:val="de-DE"/>
        </w:rPr>
        <w:tab/>
      </w:r>
      <w:proofErr w:type="spellStart"/>
      <w:r w:rsidRPr="00C37C21">
        <w:rPr>
          <w:rFonts w:ascii="Tw Cen MT" w:hAnsi="Tw Cen MT"/>
          <w:b/>
          <w:bCs/>
          <w:lang w:val="de-DE"/>
        </w:rPr>
        <w:t>AmpegaGerling</w:t>
      </w:r>
      <w:proofErr w:type="spellEnd"/>
      <w:r w:rsidRPr="00C37C21">
        <w:rPr>
          <w:rFonts w:ascii="Tw Cen MT" w:hAnsi="Tw Cen MT"/>
          <w:b/>
          <w:bCs/>
          <w:lang w:val="de-DE"/>
        </w:rPr>
        <w:t xml:space="preserve"> Investment GmbH</w:t>
      </w:r>
      <w:r w:rsidRPr="00C37C21">
        <w:rPr>
          <w:rFonts w:ascii="Tw Cen MT" w:hAnsi="Tw Cen MT"/>
          <w:lang w:val="de-DE"/>
        </w:rPr>
        <w:t>, Bank/Investmentgesellschaft, Frankfurt am Main/ Hannover</w:t>
      </w:r>
    </w:p>
    <w:p w14:paraId="46F44B91" w14:textId="57931219" w:rsidR="00CB776D" w:rsidRDefault="00CB776D" w:rsidP="005C52FB">
      <w:pPr>
        <w:pStyle w:val="Absatz1Einschub"/>
        <w:spacing w:after="0"/>
        <w:rPr>
          <w:rFonts w:ascii="Tw Cen MT" w:hAnsi="Tw Cen MT"/>
          <w:lang w:val="de-DE"/>
        </w:rPr>
      </w:pPr>
      <w:r w:rsidRPr="00C37C21">
        <w:rPr>
          <w:rFonts w:ascii="Tw Cen MT" w:hAnsi="Tw Cen MT"/>
          <w:lang w:val="de-DE"/>
        </w:rPr>
        <w:t>Rolle: IT-Analyst</w:t>
      </w:r>
      <w:r w:rsidR="00F1585A">
        <w:rPr>
          <w:rFonts w:ascii="Tw Cen MT" w:hAnsi="Tw Cen MT"/>
          <w:lang w:val="de-DE"/>
        </w:rPr>
        <w:t xml:space="preserve"> (Werkstudent)</w:t>
      </w:r>
    </w:p>
    <w:p w14:paraId="50920EA2" w14:textId="77777777" w:rsidR="00947EEF" w:rsidRPr="008A4E6F" w:rsidRDefault="00947EEF" w:rsidP="00947EEF">
      <w:pPr>
        <w:pStyle w:val="Absatz1Einschub"/>
        <w:spacing w:after="0"/>
        <w:rPr>
          <w:rFonts w:ascii="Tw Cen MT" w:hAnsi="Tw Cen MT"/>
          <w:b/>
          <w:bCs/>
          <w:lang w:val="de-DE"/>
        </w:rPr>
      </w:pPr>
      <w:r w:rsidRPr="008A4E6F">
        <w:rPr>
          <w:rFonts w:ascii="Tw Cen MT" w:hAnsi="Tw Cen MT"/>
          <w:b/>
          <w:bCs/>
          <w:lang w:val="de-DE"/>
        </w:rPr>
        <w:t>Aufgaben:</w:t>
      </w:r>
    </w:p>
    <w:p w14:paraId="2503D278" w14:textId="77777777" w:rsidR="00CB776D" w:rsidRPr="0080577B" w:rsidRDefault="00CB776D" w:rsidP="005C52FB">
      <w:pPr>
        <w:pStyle w:val="Absatz2"/>
        <w:spacing w:after="0"/>
        <w:ind w:left="2693" w:hanging="425"/>
        <w:rPr>
          <w:rFonts w:ascii="Tw Cen MT" w:hAnsi="Tw Cen MT"/>
          <w:lang w:val="de-DE"/>
        </w:rPr>
      </w:pPr>
      <w:r w:rsidRPr="0080577B">
        <w:rPr>
          <w:rFonts w:ascii="Tw Cen MT" w:hAnsi="Tw Cen MT"/>
          <w:lang w:val="de-DE"/>
        </w:rPr>
        <w:t xml:space="preserve">Integration einer </w:t>
      </w:r>
      <w:proofErr w:type="spellStart"/>
      <w:r w:rsidRPr="0080577B">
        <w:rPr>
          <w:rFonts w:ascii="Tw Cen MT" w:hAnsi="Tw Cen MT"/>
          <w:lang w:val="de-DE"/>
        </w:rPr>
        <w:t>Reportinglösung</w:t>
      </w:r>
      <w:proofErr w:type="spellEnd"/>
      <w:r w:rsidRPr="0080577B">
        <w:rPr>
          <w:rFonts w:ascii="Tw Cen MT" w:hAnsi="Tw Cen MT"/>
          <w:lang w:val="de-DE"/>
        </w:rPr>
        <w:t xml:space="preserve"> für Fonds-Factsheets, Monatsreporting</w:t>
      </w:r>
    </w:p>
    <w:p w14:paraId="1EAE0270" w14:textId="77777777" w:rsidR="00CB776D" w:rsidRPr="00C37C21" w:rsidRDefault="00CB776D" w:rsidP="005C52FB">
      <w:pPr>
        <w:pStyle w:val="Absatz2"/>
        <w:spacing w:after="0"/>
        <w:ind w:left="2693" w:hanging="425"/>
        <w:rPr>
          <w:rFonts w:ascii="Tw Cen MT" w:hAnsi="Tw Cen MT"/>
        </w:rPr>
      </w:pPr>
      <w:proofErr w:type="spellStart"/>
      <w:r w:rsidRPr="00C37C21">
        <w:rPr>
          <w:rFonts w:ascii="Tw Cen MT" w:hAnsi="Tw Cen MT"/>
        </w:rPr>
        <w:t>Anlageausschussreporting</w:t>
      </w:r>
      <w:proofErr w:type="spellEnd"/>
    </w:p>
    <w:p w14:paraId="14A0490C" w14:textId="77777777" w:rsidR="00C92C2E" w:rsidRDefault="00CB776D" w:rsidP="005C52FB">
      <w:pPr>
        <w:pStyle w:val="AbsatzEDVBeschreibung"/>
        <w:spacing w:after="0"/>
        <w:rPr>
          <w:rFonts w:ascii="Tw Cen MT" w:hAnsi="Tw Cen MT"/>
          <w:lang w:val="de-DE"/>
        </w:rPr>
      </w:pPr>
      <w:r w:rsidRPr="00C37C21">
        <w:rPr>
          <w:rFonts w:ascii="Tw Cen MT" w:hAnsi="Tw Cen MT"/>
          <w:lang w:val="de-DE"/>
        </w:rPr>
        <w:t>IT-Umgebung: Quartal Flow, MS SQL Server</w:t>
      </w:r>
    </w:p>
    <w:p w14:paraId="070B8CC4" w14:textId="39E1B961" w:rsidR="00AC676A" w:rsidRPr="00AC676A" w:rsidRDefault="00AC676A" w:rsidP="00AC676A">
      <w:pPr>
        <w:pStyle w:val="Absatzleer"/>
      </w:pPr>
    </w:p>
    <w:p w14:paraId="1842524D" w14:textId="0D2A1B3E" w:rsidR="00CB776D" w:rsidRPr="00C37C21" w:rsidRDefault="00CB776D" w:rsidP="005C52FB">
      <w:pPr>
        <w:pStyle w:val="Absatz1Datum"/>
        <w:spacing w:after="0"/>
        <w:rPr>
          <w:rFonts w:ascii="Tw Cen MT" w:hAnsi="Tw Cen MT"/>
          <w:lang w:val="de-DE"/>
        </w:rPr>
      </w:pPr>
      <w:r w:rsidRPr="00C37C21">
        <w:rPr>
          <w:rFonts w:ascii="Tw Cen MT" w:hAnsi="Tw Cen MT"/>
          <w:lang w:val="de-DE"/>
        </w:rPr>
        <w:t>0</w:t>
      </w:r>
      <w:r w:rsidR="006A0F85">
        <w:rPr>
          <w:rFonts w:ascii="Tw Cen MT" w:hAnsi="Tw Cen MT"/>
          <w:lang w:val="de-DE"/>
        </w:rPr>
        <w:t>3</w:t>
      </w:r>
      <w:r w:rsidRPr="00C37C21">
        <w:rPr>
          <w:rFonts w:ascii="Tw Cen MT" w:hAnsi="Tw Cen MT"/>
          <w:lang w:val="de-DE"/>
        </w:rPr>
        <w:t>/200</w:t>
      </w:r>
      <w:r w:rsidR="006A0F85">
        <w:rPr>
          <w:rFonts w:ascii="Tw Cen MT" w:hAnsi="Tw Cen MT"/>
          <w:lang w:val="de-DE"/>
        </w:rPr>
        <w:t xml:space="preserve">5 </w:t>
      </w:r>
      <w:r w:rsidRPr="00C37C21">
        <w:rPr>
          <w:rFonts w:ascii="Tw Cen MT" w:hAnsi="Tw Cen MT"/>
          <w:lang w:val="de-DE"/>
        </w:rPr>
        <w:t>– 07/2006</w:t>
      </w:r>
      <w:r w:rsidRPr="00C37C21">
        <w:rPr>
          <w:rFonts w:ascii="Tw Cen MT" w:hAnsi="Tw Cen MT"/>
          <w:lang w:val="de-DE"/>
        </w:rPr>
        <w:tab/>
      </w:r>
      <w:r w:rsidRPr="00C37C21">
        <w:rPr>
          <w:rFonts w:ascii="Tw Cen MT" w:hAnsi="Tw Cen MT"/>
          <w:b/>
          <w:bCs/>
          <w:lang w:val="de-DE"/>
        </w:rPr>
        <w:t>Quartal Financial Solutions AG</w:t>
      </w:r>
      <w:r w:rsidRPr="00C37C21">
        <w:rPr>
          <w:rFonts w:ascii="Tw Cen MT" w:hAnsi="Tw Cen MT"/>
          <w:lang w:val="de-DE"/>
        </w:rPr>
        <w:t>, IT-Consulting/Software-Anbieter für Finanzindustrie, Frankfurt am Main</w:t>
      </w:r>
    </w:p>
    <w:p w14:paraId="435C0D85" w14:textId="5B984334" w:rsidR="00CB776D" w:rsidRDefault="00CB776D" w:rsidP="005C52FB">
      <w:pPr>
        <w:pStyle w:val="Absatz1Einschub"/>
        <w:spacing w:after="0"/>
        <w:rPr>
          <w:rFonts w:ascii="Tw Cen MT" w:hAnsi="Tw Cen MT"/>
          <w:lang w:val="de-DE"/>
        </w:rPr>
      </w:pPr>
      <w:r w:rsidRPr="00C37C21">
        <w:rPr>
          <w:rFonts w:ascii="Tw Cen MT" w:hAnsi="Tw Cen MT"/>
          <w:lang w:val="de-DE"/>
        </w:rPr>
        <w:t>Rolle: IT-Analyst, Entwickler</w:t>
      </w:r>
      <w:r w:rsidR="00F1585A">
        <w:rPr>
          <w:rFonts w:ascii="Tw Cen MT" w:hAnsi="Tw Cen MT"/>
          <w:lang w:val="de-DE"/>
        </w:rPr>
        <w:t xml:space="preserve"> (Werkstudent)</w:t>
      </w:r>
    </w:p>
    <w:p w14:paraId="1D3905F5"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3D7F6DF9" w14:textId="77777777" w:rsidR="00CB776D" w:rsidRPr="00C37C21" w:rsidRDefault="00CB776D" w:rsidP="006A0F85">
      <w:pPr>
        <w:pStyle w:val="Absatz1Einschub"/>
        <w:numPr>
          <w:ilvl w:val="0"/>
          <w:numId w:val="33"/>
        </w:numPr>
        <w:spacing w:after="0"/>
        <w:rPr>
          <w:rFonts w:ascii="Tw Cen MT" w:hAnsi="Tw Cen MT"/>
          <w:lang w:val="de-DE"/>
        </w:rPr>
      </w:pPr>
      <w:r w:rsidRPr="00C37C21">
        <w:rPr>
          <w:rFonts w:ascii="Tw Cen MT" w:hAnsi="Tw Cen MT"/>
          <w:lang w:val="de-DE"/>
        </w:rPr>
        <w:t>Aufbau einer komplexen CRM-Lösung basierend auf MS-Access.</w:t>
      </w:r>
    </w:p>
    <w:p w14:paraId="514B0D6F" w14:textId="77777777" w:rsidR="006A0F85" w:rsidRPr="00C37C21" w:rsidRDefault="006A0F85" w:rsidP="006A0F85">
      <w:pPr>
        <w:pStyle w:val="Absatz1Einschub"/>
        <w:numPr>
          <w:ilvl w:val="0"/>
          <w:numId w:val="33"/>
        </w:numPr>
        <w:spacing w:after="0"/>
        <w:rPr>
          <w:rFonts w:ascii="Tw Cen MT" w:hAnsi="Tw Cen MT"/>
          <w:lang w:val="de-DE"/>
        </w:rPr>
      </w:pPr>
      <w:r w:rsidRPr="00C37C21">
        <w:rPr>
          <w:rFonts w:ascii="Tw Cen MT" w:hAnsi="Tw Cen MT"/>
          <w:lang w:val="de-DE"/>
        </w:rPr>
        <w:t>Erstellung einer Anwendung zur dynamischen Abbildung mehrschichtiger Sales-Vorgänge in einer internationalen Konzernstruktur.</w:t>
      </w:r>
    </w:p>
    <w:p w14:paraId="5CAACE4F" w14:textId="77777777" w:rsidR="00CB776D" w:rsidRPr="00C37C21" w:rsidRDefault="00CB776D" w:rsidP="005C52FB">
      <w:pPr>
        <w:pStyle w:val="AbsatzEDVBeschreibung"/>
        <w:spacing w:after="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MS Access, VBA, SQL</w:t>
      </w:r>
    </w:p>
    <w:p w14:paraId="2A99F131" w14:textId="77777777" w:rsidR="00CB776D" w:rsidRPr="00C37C21" w:rsidRDefault="00CB776D" w:rsidP="005C52FB">
      <w:pPr>
        <w:pStyle w:val="Absatzleer"/>
        <w:spacing w:after="0"/>
        <w:rPr>
          <w:rFonts w:ascii="Tw Cen MT" w:hAnsi="Tw Cen MT"/>
          <w:lang w:val="en-US"/>
        </w:rPr>
      </w:pPr>
    </w:p>
    <w:p w14:paraId="6EC6A5FC" w14:textId="6F699531" w:rsidR="00CB776D" w:rsidRPr="00C37C21" w:rsidRDefault="001715DF" w:rsidP="005C52FB">
      <w:pPr>
        <w:pStyle w:val="Absatz1Datum"/>
        <w:spacing w:after="0"/>
        <w:rPr>
          <w:rFonts w:ascii="Tw Cen MT" w:hAnsi="Tw Cen MT"/>
          <w:lang w:val="de-DE"/>
        </w:rPr>
      </w:pPr>
      <w:r>
        <w:rPr>
          <w:rFonts w:ascii="Tw Cen MT" w:hAnsi="Tw Cen MT"/>
          <w:lang w:val="de-DE"/>
        </w:rPr>
        <w:t>10</w:t>
      </w:r>
      <w:r w:rsidR="00CB776D" w:rsidRPr="00C37C21">
        <w:rPr>
          <w:rFonts w:ascii="Tw Cen MT" w:hAnsi="Tw Cen MT"/>
          <w:lang w:val="de-DE"/>
        </w:rPr>
        <w:t>/200</w:t>
      </w:r>
      <w:r>
        <w:rPr>
          <w:rFonts w:ascii="Tw Cen MT" w:hAnsi="Tw Cen MT"/>
          <w:lang w:val="de-DE"/>
        </w:rPr>
        <w:t>3</w:t>
      </w:r>
      <w:r w:rsidR="00CB776D" w:rsidRPr="00C37C21">
        <w:rPr>
          <w:rFonts w:ascii="Tw Cen MT" w:hAnsi="Tw Cen MT"/>
          <w:lang w:val="de-DE"/>
        </w:rPr>
        <w:t xml:space="preserve"> – 09/2004</w:t>
      </w:r>
      <w:r w:rsidR="00CB776D" w:rsidRPr="00C37C21">
        <w:rPr>
          <w:rFonts w:ascii="Tw Cen MT" w:hAnsi="Tw Cen MT"/>
          <w:lang w:val="de-DE"/>
        </w:rPr>
        <w:tab/>
      </w:r>
      <w:r w:rsidR="00CB776D" w:rsidRPr="00C37C21">
        <w:rPr>
          <w:rFonts w:ascii="Tw Cen MT" w:hAnsi="Tw Cen MT"/>
          <w:b/>
          <w:bCs/>
          <w:lang w:val="de-DE"/>
        </w:rPr>
        <w:t>BWG &amp; Co.KG mbH</w:t>
      </w:r>
      <w:r w:rsidR="00491549">
        <w:rPr>
          <w:rFonts w:ascii="Tw Cen MT" w:hAnsi="Tw Cen MT"/>
          <w:b/>
          <w:bCs/>
          <w:lang w:val="de-DE"/>
        </w:rPr>
        <w:t xml:space="preserve"> (voestalpine)</w:t>
      </w:r>
      <w:r w:rsidR="00CB776D" w:rsidRPr="00C37C21">
        <w:rPr>
          <w:rFonts w:ascii="Tw Cen MT" w:hAnsi="Tw Cen MT"/>
          <w:lang w:val="de-DE"/>
        </w:rPr>
        <w:t xml:space="preserve">, </w:t>
      </w:r>
      <w:r w:rsidR="00491549">
        <w:rPr>
          <w:rFonts w:ascii="Tw Cen MT" w:hAnsi="Tw Cen MT"/>
          <w:lang w:val="de-DE"/>
        </w:rPr>
        <w:t xml:space="preserve">Industrie &amp; </w:t>
      </w:r>
      <w:r w:rsidR="00CB776D" w:rsidRPr="00C37C21">
        <w:rPr>
          <w:rFonts w:ascii="Tw Cen MT" w:hAnsi="Tw Cen MT"/>
          <w:lang w:val="de-DE"/>
        </w:rPr>
        <w:t>Transportwesen, Butzbach</w:t>
      </w:r>
    </w:p>
    <w:p w14:paraId="55DAB5CC" w14:textId="433B2AC1" w:rsidR="00CB776D" w:rsidRPr="00453E0E" w:rsidRDefault="00CB776D" w:rsidP="005C52FB">
      <w:pPr>
        <w:pStyle w:val="Absatz1Einschub"/>
        <w:spacing w:after="0"/>
        <w:rPr>
          <w:rFonts w:ascii="Tw Cen MT" w:hAnsi="Tw Cen MT"/>
          <w:lang w:val="de-DE"/>
        </w:rPr>
      </w:pPr>
      <w:r w:rsidRPr="00453E0E">
        <w:rPr>
          <w:rFonts w:ascii="Tw Cen MT" w:hAnsi="Tw Cen MT"/>
          <w:lang w:val="de-DE"/>
        </w:rPr>
        <w:t>Rolle: IT-Analyst, Entwickler</w:t>
      </w:r>
      <w:r w:rsidR="00F1585A">
        <w:rPr>
          <w:rFonts w:ascii="Tw Cen MT" w:hAnsi="Tw Cen MT"/>
          <w:lang w:val="de-DE"/>
        </w:rPr>
        <w:t xml:space="preserve"> (Werkstudent)</w:t>
      </w:r>
    </w:p>
    <w:p w14:paraId="5DB971D9" w14:textId="77777777" w:rsidR="003B6F6B" w:rsidRPr="008A4E6F" w:rsidRDefault="003B6F6B" w:rsidP="003B6F6B">
      <w:pPr>
        <w:pStyle w:val="Absatz1Einschub"/>
        <w:spacing w:after="0"/>
        <w:rPr>
          <w:rFonts w:ascii="Tw Cen MT" w:hAnsi="Tw Cen MT"/>
          <w:b/>
          <w:bCs/>
          <w:lang w:val="de-DE"/>
        </w:rPr>
      </w:pPr>
      <w:r w:rsidRPr="008A4E6F">
        <w:rPr>
          <w:rFonts w:ascii="Tw Cen MT" w:hAnsi="Tw Cen MT"/>
          <w:b/>
          <w:bCs/>
          <w:lang w:val="de-DE"/>
        </w:rPr>
        <w:t>Aufgaben:</w:t>
      </w:r>
    </w:p>
    <w:p w14:paraId="11372583" w14:textId="77777777" w:rsidR="00AC676A" w:rsidRDefault="00CB776D" w:rsidP="001715DF">
      <w:pPr>
        <w:pStyle w:val="Absatz2"/>
        <w:spacing w:after="0"/>
        <w:ind w:left="2693" w:hanging="425"/>
        <w:rPr>
          <w:rFonts w:ascii="Tw Cen MT" w:hAnsi="Tw Cen MT"/>
          <w:lang w:val="de-DE"/>
        </w:rPr>
      </w:pPr>
      <w:r w:rsidRPr="0080577B">
        <w:rPr>
          <w:rFonts w:ascii="Tw Cen MT" w:hAnsi="Tw Cen MT"/>
          <w:lang w:val="de-DE"/>
        </w:rPr>
        <w:t>Integrationsunterstützung einer auf Java-basierten Softwarelösung zur digitalen Prüfergebnisaufnahme</w:t>
      </w:r>
    </w:p>
    <w:p w14:paraId="26AAD018" w14:textId="77777777" w:rsidR="00AC676A" w:rsidRDefault="00AC676A" w:rsidP="00AC676A">
      <w:pPr>
        <w:pStyle w:val="Absatz2"/>
        <w:spacing w:after="0"/>
        <w:ind w:left="2693" w:hanging="425"/>
        <w:rPr>
          <w:rFonts w:ascii="Tw Cen MT" w:hAnsi="Tw Cen MT"/>
          <w:lang w:val="de-DE"/>
        </w:rPr>
      </w:pPr>
      <w:r>
        <w:rPr>
          <w:rFonts w:ascii="Tw Cen MT" w:hAnsi="Tw Cen MT"/>
          <w:lang w:val="de-DE"/>
        </w:rPr>
        <w:t>I</w:t>
      </w:r>
      <w:r w:rsidR="00CB776D" w:rsidRPr="001715DF">
        <w:rPr>
          <w:rFonts w:ascii="Tw Cen MT" w:hAnsi="Tw Cen MT"/>
          <w:lang w:val="de-DE"/>
        </w:rPr>
        <w:t>nterstützung zur Verbesserung der Performance werkübergreifender Datenbanken</w:t>
      </w:r>
    </w:p>
    <w:p w14:paraId="4CA51A5E" w14:textId="7F5623DD" w:rsidR="001715DF" w:rsidRPr="00AC676A" w:rsidRDefault="001715DF" w:rsidP="00AC676A">
      <w:pPr>
        <w:pStyle w:val="Absatz2"/>
        <w:spacing w:after="0"/>
        <w:ind w:left="2693" w:hanging="425"/>
        <w:rPr>
          <w:rFonts w:ascii="Tw Cen MT" w:hAnsi="Tw Cen MT"/>
          <w:lang w:val="de-DE"/>
        </w:rPr>
      </w:pPr>
      <w:r w:rsidRPr="00AC676A">
        <w:rPr>
          <w:rFonts w:ascii="Tw Cen MT" w:hAnsi="Tw Cen MT"/>
          <w:lang w:val="de-DE"/>
        </w:rPr>
        <w:t>Optimierung und Erweiterung einer komplexen MS Access Systemlandschaft.</w:t>
      </w:r>
    </w:p>
    <w:p w14:paraId="591AE1F6" w14:textId="74F16761" w:rsidR="00CB776D" w:rsidRPr="0080577B" w:rsidRDefault="00CB776D" w:rsidP="001715DF">
      <w:pPr>
        <w:pStyle w:val="Absatz2"/>
        <w:numPr>
          <w:ilvl w:val="0"/>
          <w:numId w:val="0"/>
        </w:numPr>
        <w:spacing w:after="0"/>
        <w:ind w:left="4272" w:hanging="360"/>
        <w:rPr>
          <w:rFonts w:ascii="Tw Cen MT" w:hAnsi="Tw Cen MT"/>
          <w:lang w:val="de-DE"/>
        </w:rPr>
      </w:pPr>
    </w:p>
    <w:p w14:paraId="775B9014" w14:textId="77777777" w:rsidR="00CB776D" w:rsidRPr="00C37C21" w:rsidRDefault="00CB776D" w:rsidP="005C52FB">
      <w:pPr>
        <w:pStyle w:val="AbsatzEDVBeschreibung"/>
        <w:spacing w:after="0"/>
        <w:rPr>
          <w:rFonts w:ascii="Tw Cen MT" w:hAnsi="Tw Cen MT"/>
        </w:rPr>
      </w:pPr>
      <w:r w:rsidRPr="00C37C21">
        <w:rPr>
          <w:rFonts w:ascii="Tw Cen MT" w:hAnsi="Tw Cen MT"/>
        </w:rPr>
        <w:t>IT-</w:t>
      </w:r>
      <w:proofErr w:type="spellStart"/>
      <w:r w:rsidRPr="00C37C21">
        <w:rPr>
          <w:rFonts w:ascii="Tw Cen MT" w:hAnsi="Tw Cen MT"/>
        </w:rPr>
        <w:t>Umgebung</w:t>
      </w:r>
      <w:proofErr w:type="spellEnd"/>
      <w:r w:rsidRPr="00C37C21">
        <w:rPr>
          <w:rFonts w:ascii="Tw Cen MT" w:hAnsi="Tw Cen MT"/>
        </w:rPr>
        <w:t>: MS Access, VBA, SQL, Java</w:t>
      </w:r>
    </w:p>
    <w:sectPr w:rsidR="00CB776D" w:rsidRPr="00C37C21" w:rsidSect="00546AA5">
      <w:headerReference w:type="default" r:id="rId13"/>
      <w:footerReference w:type="default" r:id="rId14"/>
      <w:pgSz w:w="11906" w:h="16838"/>
      <w:pgMar w:top="1417" w:right="70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CADE" w14:textId="77777777" w:rsidR="00A36BEF" w:rsidRDefault="00A36BEF" w:rsidP="0030023F">
      <w:r>
        <w:separator/>
      </w:r>
    </w:p>
  </w:endnote>
  <w:endnote w:type="continuationSeparator" w:id="0">
    <w:p w14:paraId="2977E5C5" w14:textId="77777777" w:rsidR="00A36BEF" w:rsidRDefault="00A36BEF" w:rsidP="0030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677"/>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A590317" w14:textId="4EA647EE" w:rsidR="003F514E" w:rsidRPr="00F2240D" w:rsidRDefault="00F2240D">
            <w:pPr>
              <w:pStyle w:val="Fuzeile"/>
              <w:jc w:val="right"/>
              <w:rPr>
                <w:rFonts w:ascii="Arial" w:hAnsi="Arial" w:cs="Arial"/>
                <w:lang w:val="de-DE"/>
              </w:rPr>
            </w:pPr>
            <w:hyperlink r:id="rId1" w:history="1">
              <w:r w:rsidRPr="00F2240D">
                <w:rPr>
                  <w:rStyle w:val="Hyperlink"/>
                  <w:rFonts w:ascii="Tw Cen MT" w:hAnsi="Tw Cen MT" w:cs="Arial"/>
                  <w:color w:val="808080" w:themeColor="background1" w:themeShade="80"/>
                  <w:u w:val="none"/>
                  <w:lang w:val="de-DE"/>
                </w:rPr>
                <w:t>www.droege-it.de</w:t>
              </w:r>
            </w:hyperlink>
            <w:r w:rsidRPr="00F2240D">
              <w:rPr>
                <w:rStyle w:val="Hyperlink"/>
                <w:rFonts w:ascii="Tw Cen MT" w:hAnsi="Tw Cen MT" w:cs="Arial"/>
                <w:u w:val="none"/>
                <w:lang w:val="de-DE"/>
              </w:rPr>
              <w:tab/>
            </w:r>
            <w:r w:rsidRPr="00980F35">
              <w:rPr>
                <w:rStyle w:val="Hyperlink"/>
                <w:rFonts w:ascii="Tw Cen MT" w:hAnsi="Tw Cen MT" w:cs="Arial"/>
                <w:u w:val="none"/>
                <w:lang w:val="de-DE"/>
              </w:rPr>
              <w:tab/>
            </w:r>
            <w:r w:rsidR="003F514E" w:rsidRPr="00980F35">
              <w:rPr>
                <w:rFonts w:ascii="Tw Cen MT" w:hAnsi="Tw Cen MT" w:cs="Arial"/>
                <w:lang w:val="de-DE"/>
              </w:rPr>
              <w:t xml:space="preserve">Seite </w:t>
            </w:r>
            <w:r w:rsidR="003F514E" w:rsidRPr="00980F35">
              <w:rPr>
                <w:rFonts w:ascii="Tw Cen MT" w:hAnsi="Tw Cen MT" w:cs="Arial"/>
                <w:b/>
                <w:bCs/>
              </w:rPr>
              <w:fldChar w:fldCharType="begin"/>
            </w:r>
            <w:r w:rsidR="003F514E" w:rsidRPr="00980F35">
              <w:rPr>
                <w:rFonts w:ascii="Tw Cen MT" w:hAnsi="Tw Cen MT" w:cs="Arial"/>
                <w:b/>
                <w:bCs/>
                <w:lang w:val="de-DE"/>
              </w:rPr>
              <w:instrText>PAGE</w:instrText>
            </w:r>
            <w:r w:rsidR="003F514E" w:rsidRPr="00980F35">
              <w:rPr>
                <w:rFonts w:ascii="Tw Cen MT" w:hAnsi="Tw Cen MT" w:cs="Arial"/>
                <w:b/>
                <w:bCs/>
              </w:rPr>
              <w:fldChar w:fldCharType="separate"/>
            </w:r>
            <w:r w:rsidR="006B1A95" w:rsidRPr="00980F35">
              <w:rPr>
                <w:rFonts w:ascii="Tw Cen MT" w:hAnsi="Tw Cen MT" w:cs="Arial"/>
                <w:b/>
                <w:bCs/>
                <w:noProof/>
                <w:lang w:val="de-DE"/>
              </w:rPr>
              <w:t>4</w:t>
            </w:r>
            <w:r w:rsidR="003F514E" w:rsidRPr="00980F35">
              <w:rPr>
                <w:rFonts w:ascii="Tw Cen MT" w:hAnsi="Tw Cen MT" w:cs="Arial"/>
                <w:b/>
                <w:bCs/>
              </w:rPr>
              <w:fldChar w:fldCharType="end"/>
            </w:r>
            <w:r w:rsidR="003F514E" w:rsidRPr="00980F35">
              <w:rPr>
                <w:rFonts w:ascii="Tw Cen MT" w:hAnsi="Tw Cen MT" w:cs="Arial"/>
                <w:lang w:val="de-DE"/>
              </w:rPr>
              <w:t xml:space="preserve"> von </w:t>
            </w:r>
            <w:r w:rsidR="003F514E" w:rsidRPr="00980F35">
              <w:rPr>
                <w:rFonts w:ascii="Tw Cen MT" w:hAnsi="Tw Cen MT" w:cs="Arial"/>
                <w:b/>
                <w:bCs/>
              </w:rPr>
              <w:fldChar w:fldCharType="begin"/>
            </w:r>
            <w:r w:rsidR="003F514E" w:rsidRPr="00980F35">
              <w:rPr>
                <w:rFonts w:ascii="Tw Cen MT" w:hAnsi="Tw Cen MT" w:cs="Arial"/>
                <w:b/>
                <w:bCs/>
                <w:lang w:val="de-DE"/>
              </w:rPr>
              <w:instrText>NUMPAGES</w:instrText>
            </w:r>
            <w:r w:rsidR="003F514E" w:rsidRPr="00980F35">
              <w:rPr>
                <w:rFonts w:ascii="Tw Cen MT" w:hAnsi="Tw Cen MT" w:cs="Arial"/>
                <w:b/>
                <w:bCs/>
              </w:rPr>
              <w:fldChar w:fldCharType="separate"/>
            </w:r>
            <w:r w:rsidR="006B1A95" w:rsidRPr="00980F35">
              <w:rPr>
                <w:rFonts w:ascii="Tw Cen MT" w:hAnsi="Tw Cen MT" w:cs="Arial"/>
                <w:b/>
                <w:bCs/>
                <w:noProof/>
                <w:lang w:val="de-DE"/>
              </w:rPr>
              <w:t>9</w:t>
            </w:r>
            <w:r w:rsidR="003F514E" w:rsidRPr="00980F35">
              <w:rPr>
                <w:rFonts w:ascii="Tw Cen MT" w:hAnsi="Tw Cen MT" w:cs="Arial"/>
                <w:b/>
                <w:bCs/>
              </w:rPr>
              <w:fldChar w:fldCharType="end"/>
            </w:r>
          </w:p>
        </w:sdtContent>
      </w:sdt>
    </w:sdtContent>
  </w:sdt>
  <w:p w14:paraId="53D87939" w14:textId="77777777" w:rsidR="0030023F" w:rsidRPr="00F2240D" w:rsidRDefault="0030023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888F" w14:textId="77777777" w:rsidR="00A36BEF" w:rsidRDefault="00A36BEF" w:rsidP="0030023F">
      <w:r>
        <w:separator/>
      </w:r>
    </w:p>
  </w:footnote>
  <w:footnote w:type="continuationSeparator" w:id="0">
    <w:p w14:paraId="1E3BFD20" w14:textId="77777777" w:rsidR="00A36BEF" w:rsidRDefault="00A36BEF" w:rsidP="0030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5D5E" w14:textId="24828230" w:rsidR="00914BCB" w:rsidRPr="00414138" w:rsidRDefault="00414138" w:rsidP="00D9633E">
    <w:pPr>
      <w:pStyle w:val="Kopfzeile"/>
      <w:rPr>
        <w:rFonts w:ascii="Tw Cen MT" w:hAnsi="Tw Cen MT" w:cs="Arial"/>
        <w:b/>
        <w:color w:val="808080" w:themeColor="background1" w:themeShade="80"/>
        <w:sz w:val="20"/>
        <w:szCs w:val="20"/>
      </w:rPr>
    </w:pPr>
    <w:r w:rsidRPr="00414138">
      <w:rPr>
        <w:rFonts w:ascii="Tw Cen MT" w:hAnsi="Tw Cen MT" w:cs="Arial"/>
        <w:bCs/>
        <w:noProof/>
        <w:color w:val="808080" w:themeColor="background1" w:themeShade="80"/>
        <w:sz w:val="20"/>
        <w:szCs w:val="20"/>
        <w:lang w:val="de-DE" w:eastAsia="de-DE"/>
      </w:rPr>
      <w:drawing>
        <wp:anchor distT="0" distB="0" distL="114300" distR="114300" simplePos="0" relativeHeight="251666944" behindDoc="1" locked="0" layoutInCell="1" allowOverlap="1" wp14:anchorId="56D6D151" wp14:editId="643EF74E">
          <wp:simplePos x="0" y="0"/>
          <wp:positionH relativeFrom="column">
            <wp:posOffset>5612130</wp:posOffset>
          </wp:positionH>
          <wp:positionV relativeFrom="page">
            <wp:posOffset>295275</wp:posOffset>
          </wp:positionV>
          <wp:extent cx="643890" cy="571500"/>
          <wp:effectExtent l="0" t="0" r="3810" b="0"/>
          <wp:wrapTight wrapText="bothSides">
            <wp:wrapPolygon edited="0">
              <wp:start x="0" y="0"/>
              <wp:lineTo x="0" y="20880"/>
              <wp:lineTo x="21089" y="20880"/>
              <wp:lineTo x="21089" y="0"/>
              <wp:lineTo x="0" y="0"/>
            </wp:wrapPolygon>
          </wp:wrapTight>
          <wp:docPr id="1329366100" name="Grafik 132936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3890" cy="571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4609C" w:rsidRPr="00414138">
      <w:rPr>
        <w:rFonts w:ascii="Tw Cen MT" w:hAnsi="Tw Cen MT" w:cs="Arial"/>
        <w:bCs/>
        <w:color w:val="808080" w:themeColor="background1" w:themeShade="80"/>
        <w:sz w:val="20"/>
        <w:szCs w:val="20"/>
      </w:rPr>
      <w:t>Diplom-WInf</w:t>
    </w:r>
    <w:proofErr w:type="spellEnd"/>
    <w:r w:rsidR="0024609C" w:rsidRPr="00414138">
      <w:rPr>
        <w:rFonts w:ascii="Tw Cen MT" w:hAnsi="Tw Cen MT" w:cs="Arial"/>
        <w:bCs/>
        <w:color w:val="808080" w:themeColor="background1" w:themeShade="80"/>
        <w:sz w:val="20"/>
        <w:szCs w:val="20"/>
      </w:rPr>
      <w:t>. (FH)</w:t>
    </w:r>
    <w:r w:rsidR="0024609C" w:rsidRPr="00414138">
      <w:rPr>
        <w:rFonts w:ascii="Tw Cen MT" w:hAnsi="Tw Cen MT" w:cs="Arial"/>
        <w:b/>
        <w:color w:val="808080" w:themeColor="background1" w:themeShade="80"/>
        <w:sz w:val="20"/>
        <w:szCs w:val="20"/>
      </w:rPr>
      <w:t xml:space="preserve"> </w:t>
    </w:r>
    <w:r w:rsidR="00AF5D66" w:rsidRPr="00414138">
      <w:rPr>
        <w:rFonts w:ascii="Tw Cen MT" w:hAnsi="Tw Cen MT" w:cs="Arial"/>
        <w:b/>
        <w:color w:val="808080" w:themeColor="background1" w:themeShade="80"/>
        <w:sz w:val="20"/>
        <w:szCs w:val="20"/>
      </w:rPr>
      <w:t>Christian Dröge</w:t>
    </w:r>
    <w:r w:rsidRPr="00414138">
      <w:rPr>
        <w:rFonts w:ascii="Tw Cen MT" w:hAnsi="Tw Cen MT" w:cs="Arial"/>
        <w:b/>
        <w:color w:val="808080" w:themeColor="background1" w:themeShade="80"/>
        <w:sz w:val="20"/>
        <w:szCs w:val="20"/>
      </w:rPr>
      <w:t xml:space="preserve">               </w:t>
    </w:r>
    <w:r w:rsidRPr="00414138">
      <w:rPr>
        <w:rFonts w:ascii="Tw Cen MT" w:hAnsi="Tw Cen MT" w:cs="Arial"/>
        <w:b/>
        <w:color w:val="808080" w:themeColor="background1" w:themeShade="80"/>
        <w:sz w:val="20"/>
        <w:szCs w:val="20"/>
      </w:rPr>
      <w:tab/>
    </w:r>
    <w:r w:rsidR="001B5EED" w:rsidRPr="00414138">
      <w:rPr>
        <w:rFonts w:ascii="Tw Cen MT" w:hAnsi="Tw Cen MT" w:cs="Arial"/>
        <w:b/>
        <w:color w:val="808080" w:themeColor="background1" w:themeShade="80"/>
        <w:sz w:val="20"/>
        <w:szCs w:val="20"/>
      </w:rPr>
      <w:t>IT-</w:t>
    </w:r>
    <w:r w:rsidR="00401D87">
      <w:rPr>
        <w:rFonts w:ascii="Tw Cen MT" w:hAnsi="Tw Cen MT" w:cs="Arial"/>
        <w:b/>
        <w:color w:val="808080" w:themeColor="background1" w:themeShade="80"/>
        <w:sz w:val="20"/>
        <w:szCs w:val="20"/>
      </w:rPr>
      <w:t xml:space="preserve">Business </w:t>
    </w:r>
    <w:r w:rsidR="000A74F0">
      <w:rPr>
        <w:rFonts w:ascii="Tw Cen MT" w:hAnsi="Tw Cen MT" w:cs="Arial"/>
        <w:b/>
        <w:color w:val="808080" w:themeColor="background1" w:themeShade="80"/>
        <w:sz w:val="20"/>
        <w:szCs w:val="20"/>
      </w:rPr>
      <w:t>Consultant</w:t>
    </w:r>
    <w:r w:rsidRPr="00414138">
      <w:rPr>
        <w:rFonts w:ascii="Tw Cen MT" w:hAnsi="Tw Cen MT" w:cs="Arial"/>
        <w:b/>
        <w:color w:val="808080" w:themeColor="background1" w:themeShade="80"/>
        <w:sz w:val="20"/>
        <w:szCs w:val="20"/>
      </w:rPr>
      <w:t xml:space="preserve">        </w:t>
    </w:r>
    <w:r w:rsidR="00F900E1">
      <w:rPr>
        <w:rFonts w:ascii="Tw Cen MT" w:hAnsi="Tw Cen MT" w:cs="Arial"/>
        <w:b/>
        <w:color w:val="808080" w:themeColor="background1" w:themeShade="80"/>
        <w:sz w:val="20"/>
        <w:szCs w:val="20"/>
      </w:rPr>
      <w:t xml:space="preserve">                 </w:t>
    </w:r>
    <w:r w:rsidR="00C2541C">
      <w:rPr>
        <w:rFonts w:ascii="Tw Cen MT" w:hAnsi="Tw Cen MT" w:cs="Arial"/>
        <w:b/>
        <w:color w:val="808080" w:themeColor="background1" w:themeShade="80"/>
        <w:sz w:val="20"/>
        <w:szCs w:val="20"/>
      </w:rPr>
      <w:t>Oktober</w:t>
    </w:r>
    <w:r w:rsidR="002152B6" w:rsidRPr="00414138">
      <w:rPr>
        <w:rFonts w:ascii="Tw Cen MT" w:hAnsi="Tw Cen MT" w:cs="Arial"/>
        <w:b/>
        <w:color w:val="808080" w:themeColor="background1" w:themeShade="80"/>
        <w:sz w:val="20"/>
        <w:szCs w:val="20"/>
      </w:rPr>
      <w:t xml:space="preserve"> </w:t>
    </w:r>
    <w:r w:rsidR="00707543" w:rsidRPr="00414138">
      <w:rPr>
        <w:rFonts w:ascii="Tw Cen MT" w:hAnsi="Tw Cen MT" w:cs="Arial"/>
        <w:b/>
        <w:color w:val="808080" w:themeColor="background1" w:themeShade="80"/>
        <w:sz w:val="20"/>
        <w:szCs w:val="20"/>
      </w:rPr>
      <w:t>202</w:t>
    </w:r>
    <w:r w:rsidR="002533E6">
      <w:rPr>
        <w:rFonts w:ascii="Tw Cen MT" w:hAnsi="Tw Cen MT" w:cs="Arial"/>
        <w:b/>
        <w:color w:val="808080" w:themeColor="background1" w:themeShade="80"/>
        <w:sz w:val="20"/>
        <w:szCs w:val="20"/>
      </w:rPr>
      <w:t>5</w:t>
    </w:r>
  </w:p>
  <w:p w14:paraId="4F5D00E6" w14:textId="77777777" w:rsidR="00476AA7" w:rsidRPr="00414138" w:rsidRDefault="00476AA7" w:rsidP="00D9633E">
    <w:pPr>
      <w:pStyle w:val="Kopfzeile"/>
      <w:rPr>
        <w:rFonts w:ascii="Tw Cen MT" w:hAnsi="Tw Cen MT" w:cs="Arial"/>
        <w:b/>
        <w:sz w:val="16"/>
        <w:szCs w:val="16"/>
      </w:rPr>
    </w:pPr>
  </w:p>
  <w:p w14:paraId="38C7B05F" w14:textId="77777777" w:rsidR="00AF5D66" w:rsidRPr="00414138" w:rsidRDefault="00AF5D66" w:rsidP="007510A5">
    <w:pPr>
      <w:pStyle w:val="Kopfzeile"/>
      <w:jc w:val="center"/>
      <w:rPr>
        <w:rFonts w:ascii="Tw Cen MT" w:hAnsi="Tw Cen MT"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3C69D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2C471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17D0F0DA"/>
    <w:lvl w:ilvl="0">
      <w:start w:val="1"/>
      <w:numFmt w:val="bullet"/>
      <w:pStyle w:val="Absatz2"/>
      <w:lvlText w:val=""/>
      <w:lvlJc w:val="left"/>
      <w:pPr>
        <w:ind w:left="4272" w:hanging="360"/>
      </w:pPr>
      <w:rPr>
        <w:rFonts w:ascii="Symbol" w:hAnsi="Symbol" w:hint="default"/>
      </w:rPr>
    </w:lvl>
  </w:abstractNum>
  <w:abstractNum w:abstractNumId="3" w15:restartNumberingAfterBreak="0">
    <w:nsid w:val="02F469A6"/>
    <w:multiLevelType w:val="hybridMultilevel"/>
    <w:tmpl w:val="A574F5A8"/>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4" w15:restartNumberingAfterBreak="0">
    <w:nsid w:val="06B74426"/>
    <w:multiLevelType w:val="hybridMultilevel"/>
    <w:tmpl w:val="67D2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C12EE2"/>
    <w:multiLevelType w:val="hybridMultilevel"/>
    <w:tmpl w:val="A19695E2"/>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6" w15:restartNumberingAfterBreak="0">
    <w:nsid w:val="109F5797"/>
    <w:multiLevelType w:val="hybridMultilevel"/>
    <w:tmpl w:val="279CD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DD683A"/>
    <w:multiLevelType w:val="hybridMultilevel"/>
    <w:tmpl w:val="7F241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513D94"/>
    <w:multiLevelType w:val="hybridMultilevel"/>
    <w:tmpl w:val="2BD855D4"/>
    <w:lvl w:ilvl="0" w:tplc="04070001">
      <w:start w:val="1"/>
      <w:numFmt w:val="bullet"/>
      <w:lvlText w:val=""/>
      <w:lvlJc w:val="left"/>
      <w:pPr>
        <w:ind w:left="2628" w:hanging="360"/>
      </w:pPr>
      <w:rPr>
        <w:rFonts w:ascii="Symbol" w:hAnsi="Symbol" w:hint="default"/>
      </w:rPr>
    </w:lvl>
    <w:lvl w:ilvl="1" w:tplc="04070003">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9" w15:restartNumberingAfterBreak="0">
    <w:nsid w:val="16F31787"/>
    <w:multiLevelType w:val="hybridMultilevel"/>
    <w:tmpl w:val="8DD80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1B5F73"/>
    <w:multiLevelType w:val="hybridMultilevel"/>
    <w:tmpl w:val="0F743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0C109F"/>
    <w:multiLevelType w:val="multilevel"/>
    <w:tmpl w:val="B84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5353B"/>
    <w:multiLevelType w:val="hybridMultilevel"/>
    <w:tmpl w:val="AA840B54"/>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3" w15:restartNumberingAfterBreak="0">
    <w:nsid w:val="2DB943FA"/>
    <w:multiLevelType w:val="hybridMultilevel"/>
    <w:tmpl w:val="1DBC094A"/>
    <w:lvl w:ilvl="0" w:tplc="04070001">
      <w:start w:val="1"/>
      <w:numFmt w:val="bullet"/>
      <w:lvlText w:val=""/>
      <w:lvlJc w:val="left"/>
      <w:pPr>
        <w:ind w:left="4632" w:hanging="360"/>
      </w:pPr>
      <w:rPr>
        <w:rFonts w:ascii="Symbol" w:hAnsi="Symbol" w:hint="default"/>
      </w:rPr>
    </w:lvl>
    <w:lvl w:ilvl="1" w:tplc="04070003" w:tentative="1">
      <w:start w:val="1"/>
      <w:numFmt w:val="bullet"/>
      <w:lvlText w:val="o"/>
      <w:lvlJc w:val="left"/>
      <w:pPr>
        <w:ind w:left="5352" w:hanging="360"/>
      </w:pPr>
      <w:rPr>
        <w:rFonts w:ascii="Courier New" w:hAnsi="Courier New" w:cs="Courier New" w:hint="default"/>
      </w:rPr>
    </w:lvl>
    <w:lvl w:ilvl="2" w:tplc="04070005" w:tentative="1">
      <w:start w:val="1"/>
      <w:numFmt w:val="bullet"/>
      <w:lvlText w:val=""/>
      <w:lvlJc w:val="left"/>
      <w:pPr>
        <w:ind w:left="6072" w:hanging="360"/>
      </w:pPr>
      <w:rPr>
        <w:rFonts w:ascii="Wingdings" w:hAnsi="Wingdings" w:hint="default"/>
      </w:rPr>
    </w:lvl>
    <w:lvl w:ilvl="3" w:tplc="04070001" w:tentative="1">
      <w:start w:val="1"/>
      <w:numFmt w:val="bullet"/>
      <w:lvlText w:val=""/>
      <w:lvlJc w:val="left"/>
      <w:pPr>
        <w:ind w:left="6792" w:hanging="360"/>
      </w:pPr>
      <w:rPr>
        <w:rFonts w:ascii="Symbol" w:hAnsi="Symbol" w:hint="default"/>
      </w:rPr>
    </w:lvl>
    <w:lvl w:ilvl="4" w:tplc="04070003" w:tentative="1">
      <w:start w:val="1"/>
      <w:numFmt w:val="bullet"/>
      <w:lvlText w:val="o"/>
      <w:lvlJc w:val="left"/>
      <w:pPr>
        <w:ind w:left="7512" w:hanging="360"/>
      </w:pPr>
      <w:rPr>
        <w:rFonts w:ascii="Courier New" w:hAnsi="Courier New" w:cs="Courier New" w:hint="default"/>
      </w:rPr>
    </w:lvl>
    <w:lvl w:ilvl="5" w:tplc="04070005" w:tentative="1">
      <w:start w:val="1"/>
      <w:numFmt w:val="bullet"/>
      <w:lvlText w:val=""/>
      <w:lvlJc w:val="left"/>
      <w:pPr>
        <w:ind w:left="8232" w:hanging="360"/>
      </w:pPr>
      <w:rPr>
        <w:rFonts w:ascii="Wingdings" w:hAnsi="Wingdings" w:hint="default"/>
      </w:rPr>
    </w:lvl>
    <w:lvl w:ilvl="6" w:tplc="04070001" w:tentative="1">
      <w:start w:val="1"/>
      <w:numFmt w:val="bullet"/>
      <w:lvlText w:val=""/>
      <w:lvlJc w:val="left"/>
      <w:pPr>
        <w:ind w:left="8952" w:hanging="360"/>
      </w:pPr>
      <w:rPr>
        <w:rFonts w:ascii="Symbol" w:hAnsi="Symbol" w:hint="default"/>
      </w:rPr>
    </w:lvl>
    <w:lvl w:ilvl="7" w:tplc="04070003" w:tentative="1">
      <w:start w:val="1"/>
      <w:numFmt w:val="bullet"/>
      <w:lvlText w:val="o"/>
      <w:lvlJc w:val="left"/>
      <w:pPr>
        <w:ind w:left="9672" w:hanging="360"/>
      </w:pPr>
      <w:rPr>
        <w:rFonts w:ascii="Courier New" w:hAnsi="Courier New" w:cs="Courier New" w:hint="default"/>
      </w:rPr>
    </w:lvl>
    <w:lvl w:ilvl="8" w:tplc="04070005" w:tentative="1">
      <w:start w:val="1"/>
      <w:numFmt w:val="bullet"/>
      <w:lvlText w:val=""/>
      <w:lvlJc w:val="left"/>
      <w:pPr>
        <w:ind w:left="10392" w:hanging="360"/>
      </w:pPr>
      <w:rPr>
        <w:rFonts w:ascii="Wingdings" w:hAnsi="Wingdings" w:hint="default"/>
      </w:rPr>
    </w:lvl>
  </w:abstractNum>
  <w:abstractNum w:abstractNumId="14" w15:restartNumberingAfterBreak="0">
    <w:nsid w:val="36D13231"/>
    <w:multiLevelType w:val="multilevel"/>
    <w:tmpl w:val="1B9EE1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360" w:hanging="1280"/>
      </w:pPr>
      <w:rPr>
        <w:rFonts w:ascii="Tw Cen MT" w:eastAsia="Arial Unicode MS" w:hAnsi="Tw Cen 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42AD6"/>
    <w:multiLevelType w:val="hybridMultilevel"/>
    <w:tmpl w:val="294811A0"/>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6" w15:restartNumberingAfterBreak="0">
    <w:nsid w:val="3DA22F8B"/>
    <w:multiLevelType w:val="hybridMultilevel"/>
    <w:tmpl w:val="6B587CCE"/>
    <w:lvl w:ilvl="0" w:tplc="04070001">
      <w:start w:val="1"/>
      <w:numFmt w:val="bullet"/>
      <w:lvlText w:val=""/>
      <w:lvlJc w:val="left"/>
      <w:pPr>
        <w:ind w:left="3822" w:hanging="360"/>
      </w:pPr>
      <w:rPr>
        <w:rFonts w:ascii="Symbol" w:hAnsi="Symbol" w:hint="default"/>
      </w:rPr>
    </w:lvl>
    <w:lvl w:ilvl="1" w:tplc="04070003" w:tentative="1">
      <w:start w:val="1"/>
      <w:numFmt w:val="bullet"/>
      <w:lvlText w:val="o"/>
      <w:lvlJc w:val="left"/>
      <w:pPr>
        <w:ind w:left="4542" w:hanging="360"/>
      </w:pPr>
      <w:rPr>
        <w:rFonts w:ascii="Courier New" w:hAnsi="Courier New" w:cs="Courier New" w:hint="default"/>
      </w:rPr>
    </w:lvl>
    <w:lvl w:ilvl="2" w:tplc="04070005" w:tentative="1">
      <w:start w:val="1"/>
      <w:numFmt w:val="bullet"/>
      <w:lvlText w:val=""/>
      <w:lvlJc w:val="left"/>
      <w:pPr>
        <w:ind w:left="5262" w:hanging="360"/>
      </w:pPr>
      <w:rPr>
        <w:rFonts w:ascii="Wingdings" w:hAnsi="Wingdings" w:hint="default"/>
      </w:rPr>
    </w:lvl>
    <w:lvl w:ilvl="3" w:tplc="04070001" w:tentative="1">
      <w:start w:val="1"/>
      <w:numFmt w:val="bullet"/>
      <w:lvlText w:val=""/>
      <w:lvlJc w:val="left"/>
      <w:pPr>
        <w:ind w:left="5982" w:hanging="360"/>
      </w:pPr>
      <w:rPr>
        <w:rFonts w:ascii="Symbol" w:hAnsi="Symbol" w:hint="default"/>
      </w:rPr>
    </w:lvl>
    <w:lvl w:ilvl="4" w:tplc="04070003" w:tentative="1">
      <w:start w:val="1"/>
      <w:numFmt w:val="bullet"/>
      <w:lvlText w:val="o"/>
      <w:lvlJc w:val="left"/>
      <w:pPr>
        <w:ind w:left="6702" w:hanging="360"/>
      </w:pPr>
      <w:rPr>
        <w:rFonts w:ascii="Courier New" w:hAnsi="Courier New" w:cs="Courier New" w:hint="default"/>
      </w:rPr>
    </w:lvl>
    <w:lvl w:ilvl="5" w:tplc="04070005" w:tentative="1">
      <w:start w:val="1"/>
      <w:numFmt w:val="bullet"/>
      <w:lvlText w:val=""/>
      <w:lvlJc w:val="left"/>
      <w:pPr>
        <w:ind w:left="7422" w:hanging="360"/>
      </w:pPr>
      <w:rPr>
        <w:rFonts w:ascii="Wingdings" w:hAnsi="Wingdings" w:hint="default"/>
      </w:rPr>
    </w:lvl>
    <w:lvl w:ilvl="6" w:tplc="04070001" w:tentative="1">
      <w:start w:val="1"/>
      <w:numFmt w:val="bullet"/>
      <w:lvlText w:val=""/>
      <w:lvlJc w:val="left"/>
      <w:pPr>
        <w:ind w:left="8142" w:hanging="360"/>
      </w:pPr>
      <w:rPr>
        <w:rFonts w:ascii="Symbol" w:hAnsi="Symbol" w:hint="default"/>
      </w:rPr>
    </w:lvl>
    <w:lvl w:ilvl="7" w:tplc="04070003" w:tentative="1">
      <w:start w:val="1"/>
      <w:numFmt w:val="bullet"/>
      <w:lvlText w:val="o"/>
      <w:lvlJc w:val="left"/>
      <w:pPr>
        <w:ind w:left="8862" w:hanging="360"/>
      </w:pPr>
      <w:rPr>
        <w:rFonts w:ascii="Courier New" w:hAnsi="Courier New" w:cs="Courier New" w:hint="default"/>
      </w:rPr>
    </w:lvl>
    <w:lvl w:ilvl="8" w:tplc="04070005" w:tentative="1">
      <w:start w:val="1"/>
      <w:numFmt w:val="bullet"/>
      <w:lvlText w:val=""/>
      <w:lvlJc w:val="left"/>
      <w:pPr>
        <w:ind w:left="9582" w:hanging="360"/>
      </w:pPr>
      <w:rPr>
        <w:rFonts w:ascii="Wingdings" w:hAnsi="Wingdings" w:hint="default"/>
      </w:rPr>
    </w:lvl>
  </w:abstractNum>
  <w:abstractNum w:abstractNumId="17" w15:restartNumberingAfterBreak="0">
    <w:nsid w:val="45CD15FF"/>
    <w:multiLevelType w:val="hybridMultilevel"/>
    <w:tmpl w:val="283AC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FE3223"/>
    <w:multiLevelType w:val="hybridMultilevel"/>
    <w:tmpl w:val="36F4A9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9" w15:restartNumberingAfterBreak="0">
    <w:nsid w:val="60126D89"/>
    <w:multiLevelType w:val="hybridMultilevel"/>
    <w:tmpl w:val="FB882976"/>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0" w15:restartNumberingAfterBreak="0">
    <w:nsid w:val="65FD6371"/>
    <w:multiLevelType w:val="hybridMultilevel"/>
    <w:tmpl w:val="539A98CE"/>
    <w:lvl w:ilvl="0" w:tplc="04070001">
      <w:start w:val="1"/>
      <w:numFmt w:val="bullet"/>
      <w:lvlText w:val=""/>
      <w:lvlJc w:val="left"/>
      <w:pPr>
        <w:ind w:left="2345" w:hanging="360"/>
      </w:pPr>
      <w:rPr>
        <w:rFonts w:ascii="Symbol" w:hAnsi="Symbol" w:hint="default"/>
      </w:rPr>
    </w:lvl>
    <w:lvl w:ilvl="1" w:tplc="04070003" w:tentative="1">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21" w15:restartNumberingAfterBreak="0">
    <w:nsid w:val="71CD1CBA"/>
    <w:multiLevelType w:val="hybridMultilevel"/>
    <w:tmpl w:val="76727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1A23AD"/>
    <w:multiLevelType w:val="hybridMultilevel"/>
    <w:tmpl w:val="C2FC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749142">
    <w:abstractNumId w:val="4"/>
  </w:num>
  <w:num w:numId="2" w16cid:durableId="875238707">
    <w:abstractNumId w:val="19"/>
  </w:num>
  <w:num w:numId="3" w16cid:durableId="464667996">
    <w:abstractNumId w:val="10"/>
  </w:num>
  <w:num w:numId="4" w16cid:durableId="314383568">
    <w:abstractNumId w:val="1"/>
  </w:num>
  <w:num w:numId="5" w16cid:durableId="809982044">
    <w:abstractNumId w:val="2"/>
  </w:num>
  <w:num w:numId="6" w16cid:durableId="1098721803">
    <w:abstractNumId w:val="0"/>
  </w:num>
  <w:num w:numId="7" w16cid:durableId="508062918">
    <w:abstractNumId w:val="15"/>
  </w:num>
  <w:num w:numId="8" w16cid:durableId="1293709021">
    <w:abstractNumId w:val="18"/>
  </w:num>
  <w:num w:numId="9" w16cid:durableId="1895387528">
    <w:abstractNumId w:val="14"/>
  </w:num>
  <w:num w:numId="10" w16cid:durableId="1423721426">
    <w:abstractNumId w:val="3"/>
  </w:num>
  <w:num w:numId="11" w16cid:durableId="2036542546">
    <w:abstractNumId w:val="8"/>
  </w:num>
  <w:num w:numId="12" w16cid:durableId="1269508713">
    <w:abstractNumId w:val="17"/>
  </w:num>
  <w:num w:numId="13" w16cid:durableId="797651965">
    <w:abstractNumId w:val="16"/>
  </w:num>
  <w:num w:numId="14" w16cid:durableId="357662438">
    <w:abstractNumId w:val="9"/>
  </w:num>
  <w:num w:numId="15" w16cid:durableId="499926072">
    <w:abstractNumId w:val="2"/>
  </w:num>
  <w:num w:numId="16" w16cid:durableId="1021249416">
    <w:abstractNumId w:val="13"/>
  </w:num>
  <w:num w:numId="17" w16cid:durableId="952400752">
    <w:abstractNumId w:val="2"/>
  </w:num>
  <w:num w:numId="18" w16cid:durableId="782268352">
    <w:abstractNumId w:val="2"/>
  </w:num>
  <w:num w:numId="19" w16cid:durableId="1844662640">
    <w:abstractNumId w:val="2"/>
  </w:num>
  <w:num w:numId="20" w16cid:durableId="748963229">
    <w:abstractNumId w:val="2"/>
  </w:num>
  <w:num w:numId="21" w16cid:durableId="2118715798">
    <w:abstractNumId w:val="2"/>
  </w:num>
  <w:num w:numId="22" w16cid:durableId="1890528475">
    <w:abstractNumId w:val="2"/>
  </w:num>
  <w:num w:numId="23" w16cid:durableId="1252590102">
    <w:abstractNumId w:val="2"/>
  </w:num>
  <w:num w:numId="24" w16cid:durableId="619185382">
    <w:abstractNumId w:val="2"/>
  </w:num>
  <w:num w:numId="25" w16cid:durableId="2060395856">
    <w:abstractNumId w:val="2"/>
  </w:num>
  <w:num w:numId="26" w16cid:durableId="1074887532">
    <w:abstractNumId w:val="2"/>
  </w:num>
  <w:num w:numId="27" w16cid:durableId="1031683582">
    <w:abstractNumId w:val="2"/>
  </w:num>
  <w:num w:numId="28" w16cid:durableId="1851487983">
    <w:abstractNumId w:val="2"/>
  </w:num>
  <w:num w:numId="29" w16cid:durableId="58983814">
    <w:abstractNumId w:val="7"/>
  </w:num>
  <w:num w:numId="30" w16cid:durableId="68968129">
    <w:abstractNumId w:val="11"/>
  </w:num>
  <w:num w:numId="31" w16cid:durableId="1374961668">
    <w:abstractNumId w:val="5"/>
  </w:num>
  <w:num w:numId="32" w16cid:durableId="41565210">
    <w:abstractNumId w:val="20"/>
  </w:num>
  <w:num w:numId="33" w16cid:durableId="1206717234">
    <w:abstractNumId w:val="12"/>
  </w:num>
  <w:num w:numId="34" w16cid:durableId="1562208853">
    <w:abstractNumId w:val="6"/>
  </w:num>
  <w:num w:numId="35" w16cid:durableId="800726542">
    <w:abstractNumId w:val="2"/>
  </w:num>
  <w:num w:numId="36" w16cid:durableId="2146388294">
    <w:abstractNumId w:val="2"/>
  </w:num>
  <w:num w:numId="37" w16cid:durableId="360399221">
    <w:abstractNumId w:val="22"/>
  </w:num>
  <w:num w:numId="38" w16cid:durableId="215553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F"/>
    <w:rsid w:val="00001D5A"/>
    <w:rsid w:val="000105A1"/>
    <w:rsid w:val="00010D20"/>
    <w:rsid w:val="00010F40"/>
    <w:rsid w:val="000144DD"/>
    <w:rsid w:val="00014E92"/>
    <w:rsid w:val="00017773"/>
    <w:rsid w:val="000179BF"/>
    <w:rsid w:val="000202C5"/>
    <w:rsid w:val="0002058C"/>
    <w:rsid w:val="00020A37"/>
    <w:rsid w:val="00020B09"/>
    <w:rsid w:val="0002142A"/>
    <w:rsid w:val="00021C13"/>
    <w:rsid w:val="00021E93"/>
    <w:rsid w:val="00022721"/>
    <w:rsid w:val="0002381A"/>
    <w:rsid w:val="0002409B"/>
    <w:rsid w:val="000307BF"/>
    <w:rsid w:val="00032DB2"/>
    <w:rsid w:val="00034603"/>
    <w:rsid w:val="00035314"/>
    <w:rsid w:val="00035A0C"/>
    <w:rsid w:val="00036554"/>
    <w:rsid w:val="00040762"/>
    <w:rsid w:val="0004142E"/>
    <w:rsid w:val="00042771"/>
    <w:rsid w:val="000432C2"/>
    <w:rsid w:val="000447DD"/>
    <w:rsid w:val="0004518D"/>
    <w:rsid w:val="000453B2"/>
    <w:rsid w:val="00045A42"/>
    <w:rsid w:val="00045B6C"/>
    <w:rsid w:val="00045FB6"/>
    <w:rsid w:val="000500D7"/>
    <w:rsid w:val="00050F19"/>
    <w:rsid w:val="00052C84"/>
    <w:rsid w:val="00053529"/>
    <w:rsid w:val="00057484"/>
    <w:rsid w:val="00057889"/>
    <w:rsid w:val="00057D11"/>
    <w:rsid w:val="00061195"/>
    <w:rsid w:val="0006410A"/>
    <w:rsid w:val="000657B0"/>
    <w:rsid w:val="000661BE"/>
    <w:rsid w:val="0006788E"/>
    <w:rsid w:val="00071E51"/>
    <w:rsid w:val="0007200E"/>
    <w:rsid w:val="00073D69"/>
    <w:rsid w:val="000740F0"/>
    <w:rsid w:val="000741E6"/>
    <w:rsid w:val="00075659"/>
    <w:rsid w:val="00076259"/>
    <w:rsid w:val="00081B43"/>
    <w:rsid w:val="00082E01"/>
    <w:rsid w:val="00084901"/>
    <w:rsid w:val="00084B28"/>
    <w:rsid w:val="0008610C"/>
    <w:rsid w:val="000870C3"/>
    <w:rsid w:val="00090805"/>
    <w:rsid w:val="00090E6F"/>
    <w:rsid w:val="00091668"/>
    <w:rsid w:val="0009183B"/>
    <w:rsid w:val="00091EFD"/>
    <w:rsid w:val="0009204B"/>
    <w:rsid w:val="00092B4D"/>
    <w:rsid w:val="00095E52"/>
    <w:rsid w:val="00096BDD"/>
    <w:rsid w:val="000A03B2"/>
    <w:rsid w:val="000A1D49"/>
    <w:rsid w:val="000A1F18"/>
    <w:rsid w:val="000A5962"/>
    <w:rsid w:val="000A6C34"/>
    <w:rsid w:val="000A74F0"/>
    <w:rsid w:val="000B145E"/>
    <w:rsid w:val="000B61D4"/>
    <w:rsid w:val="000B68DD"/>
    <w:rsid w:val="000B6F00"/>
    <w:rsid w:val="000B7602"/>
    <w:rsid w:val="000C0D87"/>
    <w:rsid w:val="000C3459"/>
    <w:rsid w:val="000C48A7"/>
    <w:rsid w:val="000C5952"/>
    <w:rsid w:val="000C65D7"/>
    <w:rsid w:val="000C6E3B"/>
    <w:rsid w:val="000C6EC5"/>
    <w:rsid w:val="000C7E34"/>
    <w:rsid w:val="000C7F19"/>
    <w:rsid w:val="000D1651"/>
    <w:rsid w:val="000D2812"/>
    <w:rsid w:val="000D3206"/>
    <w:rsid w:val="000D3678"/>
    <w:rsid w:val="000D49EC"/>
    <w:rsid w:val="000D4F13"/>
    <w:rsid w:val="000D511B"/>
    <w:rsid w:val="000D7AEB"/>
    <w:rsid w:val="000E22D9"/>
    <w:rsid w:val="000E3BAC"/>
    <w:rsid w:val="000E3C3C"/>
    <w:rsid w:val="000E3E0D"/>
    <w:rsid w:val="000E5A23"/>
    <w:rsid w:val="000F2C3D"/>
    <w:rsid w:val="000F2CBD"/>
    <w:rsid w:val="000F4FC5"/>
    <w:rsid w:val="000F5CD4"/>
    <w:rsid w:val="000F7D81"/>
    <w:rsid w:val="00101563"/>
    <w:rsid w:val="001016E3"/>
    <w:rsid w:val="00101AE3"/>
    <w:rsid w:val="00101C8F"/>
    <w:rsid w:val="001024E4"/>
    <w:rsid w:val="00103A4D"/>
    <w:rsid w:val="00104442"/>
    <w:rsid w:val="001049ED"/>
    <w:rsid w:val="00104D39"/>
    <w:rsid w:val="00105E15"/>
    <w:rsid w:val="001062A7"/>
    <w:rsid w:val="00112B9C"/>
    <w:rsid w:val="0011335F"/>
    <w:rsid w:val="00114734"/>
    <w:rsid w:val="0011759D"/>
    <w:rsid w:val="001214B0"/>
    <w:rsid w:val="00121590"/>
    <w:rsid w:val="00124723"/>
    <w:rsid w:val="00124A52"/>
    <w:rsid w:val="00127680"/>
    <w:rsid w:val="00127E00"/>
    <w:rsid w:val="00131167"/>
    <w:rsid w:val="00131902"/>
    <w:rsid w:val="00134124"/>
    <w:rsid w:val="00135B96"/>
    <w:rsid w:val="00135C55"/>
    <w:rsid w:val="001415E1"/>
    <w:rsid w:val="00142DFC"/>
    <w:rsid w:val="00143412"/>
    <w:rsid w:val="00143B5F"/>
    <w:rsid w:val="001462A9"/>
    <w:rsid w:val="0014697B"/>
    <w:rsid w:val="00146C32"/>
    <w:rsid w:val="00146F82"/>
    <w:rsid w:val="001478BD"/>
    <w:rsid w:val="0015063D"/>
    <w:rsid w:val="0015221F"/>
    <w:rsid w:val="00152782"/>
    <w:rsid w:val="001527B6"/>
    <w:rsid w:val="001561D9"/>
    <w:rsid w:val="001565A8"/>
    <w:rsid w:val="00156B37"/>
    <w:rsid w:val="00161798"/>
    <w:rsid w:val="001652FE"/>
    <w:rsid w:val="00166276"/>
    <w:rsid w:val="00166784"/>
    <w:rsid w:val="00167117"/>
    <w:rsid w:val="001701D4"/>
    <w:rsid w:val="00170562"/>
    <w:rsid w:val="001715D0"/>
    <w:rsid w:val="001715DF"/>
    <w:rsid w:val="001740E9"/>
    <w:rsid w:val="00174A8D"/>
    <w:rsid w:val="0017518C"/>
    <w:rsid w:val="00175E9D"/>
    <w:rsid w:val="001768F2"/>
    <w:rsid w:val="00180B3A"/>
    <w:rsid w:val="001829B4"/>
    <w:rsid w:val="001836CB"/>
    <w:rsid w:val="001842BA"/>
    <w:rsid w:val="001850C4"/>
    <w:rsid w:val="00185798"/>
    <w:rsid w:val="00186CCB"/>
    <w:rsid w:val="001877CB"/>
    <w:rsid w:val="001879B5"/>
    <w:rsid w:val="00193CCE"/>
    <w:rsid w:val="00196329"/>
    <w:rsid w:val="00197544"/>
    <w:rsid w:val="001975A2"/>
    <w:rsid w:val="001A159C"/>
    <w:rsid w:val="001A220C"/>
    <w:rsid w:val="001A37A1"/>
    <w:rsid w:val="001A451F"/>
    <w:rsid w:val="001A5878"/>
    <w:rsid w:val="001A603C"/>
    <w:rsid w:val="001A69CB"/>
    <w:rsid w:val="001B07C1"/>
    <w:rsid w:val="001B0DF6"/>
    <w:rsid w:val="001B0FA4"/>
    <w:rsid w:val="001B3398"/>
    <w:rsid w:val="001B3449"/>
    <w:rsid w:val="001B4502"/>
    <w:rsid w:val="001B5EED"/>
    <w:rsid w:val="001B6055"/>
    <w:rsid w:val="001B7A82"/>
    <w:rsid w:val="001B7ECA"/>
    <w:rsid w:val="001C038B"/>
    <w:rsid w:val="001C229B"/>
    <w:rsid w:val="001C2EDF"/>
    <w:rsid w:val="001C5E12"/>
    <w:rsid w:val="001C7DFC"/>
    <w:rsid w:val="001D12A7"/>
    <w:rsid w:val="001D3938"/>
    <w:rsid w:val="001D4C30"/>
    <w:rsid w:val="001E0ABC"/>
    <w:rsid w:val="001E22FB"/>
    <w:rsid w:val="001E664F"/>
    <w:rsid w:val="001F0FF1"/>
    <w:rsid w:val="001F4E99"/>
    <w:rsid w:val="00205BC3"/>
    <w:rsid w:val="0021138A"/>
    <w:rsid w:val="0021358F"/>
    <w:rsid w:val="0021427D"/>
    <w:rsid w:val="002152B6"/>
    <w:rsid w:val="00215484"/>
    <w:rsid w:val="00216433"/>
    <w:rsid w:val="0021702B"/>
    <w:rsid w:val="002174C7"/>
    <w:rsid w:val="002176EB"/>
    <w:rsid w:val="002201EE"/>
    <w:rsid w:val="00220AC4"/>
    <w:rsid w:val="00230009"/>
    <w:rsid w:val="0023012B"/>
    <w:rsid w:val="00230343"/>
    <w:rsid w:val="002307EA"/>
    <w:rsid w:val="00232E28"/>
    <w:rsid w:val="0023333C"/>
    <w:rsid w:val="002338A7"/>
    <w:rsid w:val="00241D76"/>
    <w:rsid w:val="00242660"/>
    <w:rsid w:val="00242DF9"/>
    <w:rsid w:val="002430CC"/>
    <w:rsid w:val="0024426D"/>
    <w:rsid w:val="002448D6"/>
    <w:rsid w:val="00244D10"/>
    <w:rsid w:val="00244F12"/>
    <w:rsid w:val="00245331"/>
    <w:rsid w:val="0024609C"/>
    <w:rsid w:val="00246A52"/>
    <w:rsid w:val="00247AAD"/>
    <w:rsid w:val="00251DCB"/>
    <w:rsid w:val="002533E6"/>
    <w:rsid w:val="00257156"/>
    <w:rsid w:val="0025793A"/>
    <w:rsid w:val="0026747C"/>
    <w:rsid w:val="002700E0"/>
    <w:rsid w:val="00272876"/>
    <w:rsid w:val="0027329C"/>
    <w:rsid w:val="00274468"/>
    <w:rsid w:val="00274763"/>
    <w:rsid w:val="002755B1"/>
    <w:rsid w:val="002766F8"/>
    <w:rsid w:val="00276BF1"/>
    <w:rsid w:val="002771C4"/>
    <w:rsid w:val="002772F8"/>
    <w:rsid w:val="002806B8"/>
    <w:rsid w:val="002822F9"/>
    <w:rsid w:val="0028278E"/>
    <w:rsid w:val="00284713"/>
    <w:rsid w:val="00284A4F"/>
    <w:rsid w:val="0028555A"/>
    <w:rsid w:val="00290447"/>
    <w:rsid w:val="002920A2"/>
    <w:rsid w:val="00293190"/>
    <w:rsid w:val="00294858"/>
    <w:rsid w:val="00294A75"/>
    <w:rsid w:val="00294F44"/>
    <w:rsid w:val="00296306"/>
    <w:rsid w:val="002968F8"/>
    <w:rsid w:val="00296A60"/>
    <w:rsid w:val="00297C8A"/>
    <w:rsid w:val="002A0914"/>
    <w:rsid w:val="002A2AE3"/>
    <w:rsid w:val="002A449E"/>
    <w:rsid w:val="002A46FC"/>
    <w:rsid w:val="002A4F3C"/>
    <w:rsid w:val="002A51B5"/>
    <w:rsid w:val="002A6BC7"/>
    <w:rsid w:val="002B0228"/>
    <w:rsid w:val="002B17BC"/>
    <w:rsid w:val="002B4150"/>
    <w:rsid w:val="002B5F15"/>
    <w:rsid w:val="002B6126"/>
    <w:rsid w:val="002B6BCA"/>
    <w:rsid w:val="002C2114"/>
    <w:rsid w:val="002C4F51"/>
    <w:rsid w:val="002C6F99"/>
    <w:rsid w:val="002C779A"/>
    <w:rsid w:val="002D3902"/>
    <w:rsid w:val="002D3DC5"/>
    <w:rsid w:val="002D7504"/>
    <w:rsid w:val="002E13F6"/>
    <w:rsid w:val="002E17FC"/>
    <w:rsid w:val="002E1CFF"/>
    <w:rsid w:val="002E265F"/>
    <w:rsid w:val="002E2BD3"/>
    <w:rsid w:val="002E7F82"/>
    <w:rsid w:val="002F0235"/>
    <w:rsid w:val="002F03A0"/>
    <w:rsid w:val="002F33F6"/>
    <w:rsid w:val="002F36AF"/>
    <w:rsid w:val="002F48B9"/>
    <w:rsid w:val="002F4FBC"/>
    <w:rsid w:val="0030023F"/>
    <w:rsid w:val="0030076B"/>
    <w:rsid w:val="00301EA7"/>
    <w:rsid w:val="0030266C"/>
    <w:rsid w:val="00303B47"/>
    <w:rsid w:val="00304303"/>
    <w:rsid w:val="003052C2"/>
    <w:rsid w:val="0030602B"/>
    <w:rsid w:val="003062DA"/>
    <w:rsid w:val="003070AB"/>
    <w:rsid w:val="003104D6"/>
    <w:rsid w:val="0031178A"/>
    <w:rsid w:val="00312244"/>
    <w:rsid w:val="0031376A"/>
    <w:rsid w:val="003143B5"/>
    <w:rsid w:val="00314ADB"/>
    <w:rsid w:val="003178AF"/>
    <w:rsid w:val="00317D80"/>
    <w:rsid w:val="0032183C"/>
    <w:rsid w:val="00324ACD"/>
    <w:rsid w:val="00330F5E"/>
    <w:rsid w:val="0033265C"/>
    <w:rsid w:val="00332771"/>
    <w:rsid w:val="00332FD1"/>
    <w:rsid w:val="00334500"/>
    <w:rsid w:val="00335BDD"/>
    <w:rsid w:val="0033631A"/>
    <w:rsid w:val="00341445"/>
    <w:rsid w:val="00341D48"/>
    <w:rsid w:val="003424B6"/>
    <w:rsid w:val="00342D76"/>
    <w:rsid w:val="0034367A"/>
    <w:rsid w:val="00343FF4"/>
    <w:rsid w:val="00354D73"/>
    <w:rsid w:val="00355150"/>
    <w:rsid w:val="00355333"/>
    <w:rsid w:val="003554A1"/>
    <w:rsid w:val="0035669C"/>
    <w:rsid w:val="003601BC"/>
    <w:rsid w:val="00364EEF"/>
    <w:rsid w:val="00365964"/>
    <w:rsid w:val="00367017"/>
    <w:rsid w:val="0037170E"/>
    <w:rsid w:val="00372588"/>
    <w:rsid w:val="0037435B"/>
    <w:rsid w:val="003800AC"/>
    <w:rsid w:val="00383AD7"/>
    <w:rsid w:val="00386E3E"/>
    <w:rsid w:val="00387061"/>
    <w:rsid w:val="00387ECE"/>
    <w:rsid w:val="00390315"/>
    <w:rsid w:val="0039109D"/>
    <w:rsid w:val="0039378F"/>
    <w:rsid w:val="003970D5"/>
    <w:rsid w:val="003A175E"/>
    <w:rsid w:val="003A2665"/>
    <w:rsid w:val="003A2E1B"/>
    <w:rsid w:val="003A47CD"/>
    <w:rsid w:val="003A72F7"/>
    <w:rsid w:val="003B189E"/>
    <w:rsid w:val="003B1B8A"/>
    <w:rsid w:val="003B2AA8"/>
    <w:rsid w:val="003B42AE"/>
    <w:rsid w:val="003B6F6B"/>
    <w:rsid w:val="003C1035"/>
    <w:rsid w:val="003C3951"/>
    <w:rsid w:val="003C6E1F"/>
    <w:rsid w:val="003D0A1B"/>
    <w:rsid w:val="003D125A"/>
    <w:rsid w:val="003D76AF"/>
    <w:rsid w:val="003D7D9C"/>
    <w:rsid w:val="003E0414"/>
    <w:rsid w:val="003E3039"/>
    <w:rsid w:val="003E40F1"/>
    <w:rsid w:val="003E43F7"/>
    <w:rsid w:val="003E489A"/>
    <w:rsid w:val="003E4CFA"/>
    <w:rsid w:val="003E5869"/>
    <w:rsid w:val="003E663F"/>
    <w:rsid w:val="003E6BD2"/>
    <w:rsid w:val="003F13E7"/>
    <w:rsid w:val="003F2159"/>
    <w:rsid w:val="003F2DA2"/>
    <w:rsid w:val="003F2DDC"/>
    <w:rsid w:val="003F4187"/>
    <w:rsid w:val="003F514E"/>
    <w:rsid w:val="003F5322"/>
    <w:rsid w:val="003F5359"/>
    <w:rsid w:val="00400ECF"/>
    <w:rsid w:val="00401100"/>
    <w:rsid w:val="00401D87"/>
    <w:rsid w:val="004026BD"/>
    <w:rsid w:val="0040321B"/>
    <w:rsid w:val="00403A06"/>
    <w:rsid w:val="00403E66"/>
    <w:rsid w:val="004062E4"/>
    <w:rsid w:val="00410370"/>
    <w:rsid w:val="004110D4"/>
    <w:rsid w:val="0041241F"/>
    <w:rsid w:val="00413D4E"/>
    <w:rsid w:val="00414138"/>
    <w:rsid w:val="00414294"/>
    <w:rsid w:val="00416760"/>
    <w:rsid w:val="00420AC9"/>
    <w:rsid w:val="00423AC4"/>
    <w:rsid w:val="0043161D"/>
    <w:rsid w:val="00432AB1"/>
    <w:rsid w:val="00432B50"/>
    <w:rsid w:val="00434D29"/>
    <w:rsid w:val="00436F63"/>
    <w:rsid w:val="0044004A"/>
    <w:rsid w:val="00442215"/>
    <w:rsid w:val="00443806"/>
    <w:rsid w:val="00443F6E"/>
    <w:rsid w:val="00445937"/>
    <w:rsid w:val="00446672"/>
    <w:rsid w:val="00446EE9"/>
    <w:rsid w:val="00447A58"/>
    <w:rsid w:val="004504F5"/>
    <w:rsid w:val="0045079B"/>
    <w:rsid w:val="00452EBB"/>
    <w:rsid w:val="00453E0E"/>
    <w:rsid w:val="00454CAF"/>
    <w:rsid w:val="00455948"/>
    <w:rsid w:val="00456826"/>
    <w:rsid w:val="00457E95"/>
    <w:rsid w:val="00462F02"/>
    <w:rsid w:val="004655EA"/>
    <w:rsid w:val="004661D0"/>
    <w:rsid w:val="00466C55"/>
    <w:rsid w:val="00470C9E"/>
    <w:rsid w:val="00473533"/>
    <w:rsid w:val="00476527"/>
    <w:rsid w:val="00476AA7"/>
    <w:rsid w:val="00480871"/>
    <w:rsid w:val="0048164B"/>
    <w:rsid w:val="00483AF2"/>
    <w:rsid w:val="00484DBE"/>
    <w:rsid w:val="00485126"/>
    <w:rsid w:val="0048666D"/>
    <w:rsid w:val="0048769C"/>
    <w:rsid w:val="00487ACA"/>
    <w:rsid w:val="00491549"/>
    <w:rsid w:val="0049158E"/>
    <w:rsid w:val="00492A47"/>
    <w:rsid w:val="004947F2"/>
    <w:rsid w:val="00495A1B"/>
    <w:rsid w:val="004961C4"/>
    <w:rsid w:val="004A1321"/>
    <w:rsid w:val="004A2D2C"/>
    <w:rsid w:val="004A403A"/>
    <w:rsid w:val="004A54F2"/>
    <w:rsid w:val="004B15B8"/>
    <w:rsid w:val="004B15C2"/>
    <w:rsid w:val="004B1623"/>
    <w:rsid w:val="004B1CBA"/>
    <w:rsid w:val="004B4CCA"/>
    <w:rsid w:val="004B7008"/>
    <w:rsid w:val="004C01F4"/>
    <w:rsid w:val="004C15FE"/>
    <w:rsid w:val="004C37EB"/>
    <w:rsid w:val="004C4216"/>
    <w:rsid w:val="004C569E"/>
    <w:rsid w:val="004C758F"/>
    <w:rsid w:val="004D3128"/>
    <w:rsid w:val="004D3947"/>
    <w:rsid w:val="004D5351"/>
    <w:rsid w:val="004D62C1"/>
    <w:rsid w:val="004D7984"/>
    <w:rsid w:val="004E1C30"/>
    <w:rsid w:val="004E2CB8"/>
    <w:rsid w:val="004E508B"/>
    <w:rsid w:val="004F0784"/>
    <w:rsid w:val="004F1F9A"/>
    <w:rsid w:val="004F4E71"/>
    <w:rsid w:val="004F7458"/>
    <w:rsid w:val="004F7791"/>
    <w:rsid w:val="0050008E"/>
    <w:rsid w:val="00500B09"/>
    <w:rsid w:val="005012AE"/>
    <w:rsid w:val="00501BA4"/>
    <w:rsid w:val="005029DE"/>
    <w:rsid w:val="00503C74"/>
    <w:rsid w:val="00504055"/>
    <w:rsid w:val="005042CD"/>
    <w:rsid w:val="0050478D"/>
    <w:rsid w:val="00505A2F"/>
    <w:rsid w:val="00507899"/>
    <w:rsid w:val="00507AEC"/>
    <w:rsid w:val="00511784"/>
    <w:rsid w:val="005137D9"/>
    <w:rsid w:val="00513F73"/>
    <w:rsid w:val="00516290"/>
    <w:rsid w:val="005164B9"/>
    <w:rsid w:val="0051705A"/>
    <w:rsid w:val="00520AFD"/>
    <w:rsid w:val="00520BB7"/>
    <w:rsid w:val="005214AA"/>
    <w:rsid w:val="00522C16"/>
    <w:rsid w:val="00522F52"/>
    <w:rsid w:val="00522FF7"/>
    <w:rsid w:val="005246E5"/>
    <w:rsid w:val="00525CB0"/>
    <w:rsid w:val="005271F5"/>
    <w:rsid w:val="005304CB"/>
    <w:rsid w:val="005318A7"/>
    <w:rsid w:val="00532AFF"/>
    <w:rsid w:val="005331C7"/>
    <w:rsid w:val="00534DF0"/>
    <w:rsid w:val="00535137"/>
    <w:rsid w:val="00535F17"/>
    <w:rsid w:val="00536FB1"/>
    <w:rsid w:val="00540AC0"/>
    <w:rsid w:val="00542C48"/>
    <w:rsid w:val="00546AA5"/>
    <w:rsid w:val="005508E1"/>
    <w:rsid w:val="00551BFF"/>
    <w:rsid w:val="0055393B"/>
    <w:rsid w:val="005539A3"/>
    <w:rsid w:val="00553FCC"/>
    <w:rsid w:val="00555551"/>
    <w:rsid w:val="00560A8D"/>
    <w:rsid w:val="00562715"/>
    <w:rsid w:val="00565C22"/>
    <w:rsid w:val="00570A21"/>
    <w:rsid w:val="00570BA9"/>
    <w:rsid w:val="005764D7"/>
    <w:rsid w:val="00580257"/>
    <w:rsid w:val="00580540"/>
    <w:rsid w:val="005805D7"/>
    <w:rsid w:val="005815CA"/>
    <w:rsid w:val="0058551E"/>
    <w:rsid w:val="00590B5F"/>
    <w:rsid w:val="00596205"/>
    <w:rsid w:val="00596DF1"/>
    <w:rsid w:val="005A08CA"/>
    <w:rsid w:val="005A1A10"/>
    <w:rsid w:val="005A37E5"/>
    <w:rsid w:val="005A46D6"/>
    <w:rsid w:val="005A5B0C"/>
    <w:rsid w:val="005B0508"/>
    <w:rsid w:val="005B3471"/>
    <w:rsid w:val="005B5477"/>
    <w:rsid w:val="005B5ED6"/>
    <w:rsid w:val="005B5FC6"/>
    <w:rsid w:val="005C00CA"/>
    <w:rsid w:val="005C300B"/>
    <w:rsid w:val="005C3AC0"/>
    <w:rsid w:val="005C52FB"/>
    <w:rsid w:val="005D1333"/>
    <w:rsid w:val="005D3B10"/>
    <w:rsid w:val="005D444D"/>
    <w:rsid w:val="005D5D7B"/>
    <w:rsid w:val="005D7927"/>
    <w:rsid w:val="005E08AB"/>
    <w:rsid w:val="005E22A9"/>
    <w:rsid w:val="005E2498"/>
    <w:rsid w:val="005E3C38"/>
    <w:rsid w:val="005E3E97"/>
    <w:rsid w:val="005E587F"/>
    <w:rsid w:val="005E5C6D"/>
    <w:rsid w:val="005F0626"/>
    <w:rsid w:val="005F11A4"/>
    <w:rsid w:val="005F190E"/>
    <w:rsid w:val="005F440D"/>
    <w:rsid w:val="005F4E40"/>
    <w:rsid w:val="005F65A9"/>
    <w:rsid w:val="005F6FD4"/>
    <w:rsid w:val="005F7BD5"/>
    <w:rsid w:val="005F7BDA"/>
    <w:rsid w:val="00600DCE"/>
    <w:rsid w:val="00601782"/>
    <w:rsid w:val="00602F43"/>
    <w:rsid w:val="006035D6"/>
    <w:rsid w:val="00603CE5"/>
    <w:rsid w:val="00604135"/>
    <w:rsid w:val="00606C25"/>
    <w:rsid w:val="00610F4D"/>
    <w:rsid w:val="00611188"/>
    <w:rsid w:val="00611A8B"/>
    <w:rsid w:val="00612D0D"/>
    <w:rsid w:val="00615015"/>
    <w:rsid w:val="0061593E"/>
    <w:rsid w:val="00615B37"/>
    <w:rsid w:val="00620F29"/>
    <w:rsid w:val="0062119C"/>
    <w:rsid w:val="0062259B"/>
    <w:rsid w:val="00623442"/>
    <w:rsid w:val="00623583"/>
    <w:rsid w:val="00623A8C"/>
    <w:rsid w:val="006249F3"/>
    <w:rsid w:val="00626206"/>
    <w:rsid w:val="00626908"/>
    <w:rsid w:val="00627FD0"/>
    <w:rsid w:val="0063082E"/>
    <w:rsid w:val="006312CC"/>
    <w:rsid w:val="00631D9A"/>
    <w:rsid w:val="00633088"/>
    <w:rsid w:val="006349DE"/>
    <w:rsid w:val="00634C4E"/>
    <w:rsid w:val="006355D3"/>
    <w:rsid w:val="00637014"/>
    <w:rsid w:val="00637209"/>
    <w:rsid w:val="006377DB"/>
    <w:rsid w:val="0064235D"/>
    <w:rsid w:val="00644814"/>
    <w:rsid w:val="00645138"/>
    <w:rsid w:val="00645ACF"/>
    <w:rsid w:val="00650124"/>
    <w:rsid w:val="006518AA"/>
    <w:rsid w:val="00653EBE"/>
    <w:rsid w:val="0065732A"/>
    <w:rsid w:val="00661715"/>
    <w:rsid w:val="00663027"/>
    <w:rsid w:val="00663A9D"/>
    <w:rsid w:val="00663FA5"/>
    <w:rsid w:val="00667E67"/>
    <w:rsid w:val="00672191"/>
    <w:rsid w:val="00673A53"/>
    <w:rsid w:val="00674A3B"/>
    <w:rsid w:val="00674DA3"/>
    <w:rsid w:val="006752FA"/>
    <w:rsid w:val="00677287"/>
    <w:rsid w:val="0067734D"/>
    <w:rsid w:val="0068045D"/>
    <w:rsid w:val="00681680"/>
    <w:rsid w:val="00683664"/>
    <w:rsid w:val="00683B26"/>
    <w:rsid w:val="0068427E"/>
    <w:rsid w:val="0068548F"/>
    <w:rsid w:val="0068599E"/>
    <w:rsid w:val="00687F0E"/>
    <w:rsid w:val="006904A7"/>
    <w:rsid w:val="006909D9"/>
    <w:rsid w:val="0069102B"/>
    <w:rsid w:val="00691E33"/>
    <w:rsid w:val="006929C8"/>
    <w:rsid w:val="00694BD0"/>
    <w:rsid w:val="00694DF1"/>
    <w:rsid w:val="006979A2"/>
    <w:rsid w:val="00697B0E"/>
    <w:rsid w:val="006A0F85"/>
    <w:rsid w:val="006A110B"/>
    <w:rsid w:val="006A17D2"/>
    <w:rsid w:val="006A3643"/>
    <w:rsid w:val="006A44E9"/>
    <w:rsid w:val="006A61C9"/>
    <w:rsid w:val="006A63F6"/>
    <w:rsid w:val="006B1A95"/>
    <w:rsid w:val="006B40BA"/>
    <w:rsid w:val="006B5A1A"/>
    <w:rsid w:val="006C7A6A"/>
    <w:rsid w:val="006D0341"/>
    <w:rsid w:val="006D0B65"/>
    <w:rsid w:val="006D1C83"/>
    <w:rsid w:val="006D4201"/>
    <w:rsid w:val="006E3E36"/>
    <w:rsid w:val="006E57E8"/>
    <w:rsid w:val="006E61A0"/>
    <w:rsid w:val="006E7090"/>
    <w:rsid w:val="006F48C0"/>
    <w:rsid w:val="006F4E0F"/>
    <w:rsid w:val="006F73CE"/>
    <w:rsid w:val="007014EE"/>
    <w:rsid w:val="00706DD3"/>
    <w:rsid w:val="00707543"/>
    <w:rsid w:val="007115DA"/>
    <w:rsid w:val="007123C8"/>
    <w:rsid w:val="00712DEE"/>
    <w:rsid w:val="00712F77"/>
    <w:rsid w:val="00713AF0"/>
    <w:rsid w:val="00713C6A"/>
    <w:rsid w:val="00713E61"/>
    <w:rsid w:val="00714AAA"/>
    <w:rsid w:val="007154A4"/>
    <w:rsid w:val="00716377"/>
    <w:rsid w:val="007209CE"/>
    <w:rsid w:val="0072445F"/>
    <w:rsid w:val="00725760"/>
    <w:rsid w:val="00726091"/>
    <w:rsid w:val="0072734E"/>
    <w:rsid w:val="00727CF8"/>
    <w:rsid w:val="00727FF0"/>
    <w:rsid w:val="007347B3"/>
    <w:rsid w:val="00735211"/>
    <w:rsid w:val="00736959"/>
    <w:rsid w:val="0074076B"/>
    <w:rsid w:val="0074298A"/>
    <w:rsid w:val="00742C87"/>
    <w:rsid w:val="00744A5E"/>
    <w:rsid w:val="00744FE2"/>
    <w:rsid w:val="007474D5"/>
    <w:rsid w:val="007479F6"/>
    <w:rsid w:val="007503DD"/>
    <w:rsid w:val="007510A5"/>
    <w:rsid w:val="0075213B"/>
    <w:rsid w:val="00752E0A"/>
    <w:rsid w:val="00752E93"/>
    <w:rsid w:val="007545F9"/>
    <w:rsid w:val="00754FFC"/>
    <w:rsid w:val="00755B38"/>
    <w:rsid w:val="00756D7B"/>
    <w:rsid w:val="00756E49"/>
    <w:rsid w:val="00760428"/>
    <w:rsid w:val="007608A6"/>
    <w:rsid w:val="00760900"/>
    <w:rsid w:val="00762B73"/>
    <w:rsid w:val="00763BA7"/>
    <w:rsid w:val="0076559F"/>
    <w:rsid w:val="00770E28"/>
    <w:rsid w:val="00770FCC"/>
    <w:rsid w:val="007746DA"/>
    <w:rsid w:val="00774D01"/>
    <w:rsid w:val="0077609E"/>
    <w:rsid w:val="007774F4"/>
    <w:rsid w:val="007803BF"/>
    <w:rsid w:val="00781ACB"/>
    <w:rsid w:val="00783102"/>
    <w:rsid w:val="00783C35"/>
    <w:rsid w:val="00783EA9"/>
    <w:rsid w:val="00785868"/>
    <w:rsid w:val="00785E23"/>
    <w:rsid w:val="007878F2"/>
    <w:rsid w:val="0079174A"/>
    <w:rsid w:val="0079264E"/>
    <w:rsid w:val="00794DB5"/>
    <w:rsid w:val="007951C0"/>
    <w:rsid w:val="007A032B"/>
    <w:rsid w:val="007A0B6A"/>
    <w:rsid w:val="007A0DB8"/>
    <w:rsid w:val="007A2299"/>
    <w:rsid w:val="007A2AAF"/>
    <w:rsid w:val="007A5245"/>
    <w:rsid w:val="007A5724"/>
    <w:rsid w:val="007A573C"/>
    <w:rsid w:val="007A64CC"/>
    <w:rsid w:val="007B11ED"/>
    <w:rsid w:val="007B15EB"/>
    <w:rsid w:val="007B1951"/>
    <w:rsid w:val="007B1BCD"/>
    <w:rsid w:val="007B384E"/>
    <w:rsid w:val="007B48EA"/>
    <w:rsid w:val="007B5710"/>
    <w:rsid w:val="007B7673"/>
    <w:rsid w:val="007C0A88"/>
    <w:rsid w:val="007C0D6D"/>
    <w:rsid w:val="007C2423"/>
    <w:rsid w:val="007C5D8E"/>
    <w:rsid w:val="007C72EE"/>
    <w:rsid w:val="007C7A11"/>
    <w:rsid w:val="007C7C2D"/>
    <w:rsid w:val="007D0CBC"/>
    <w:rsid w:val="007D2A97"/>
    <w:rsid w:val="007D37AE"/>
    <w:rsid w:val="007D40DC"/>
    <w:rsid w:val="007D4EAE"/>
    <w:rsid w:val="007D75AF"/>
    <w:rsid w:val="007E2312"/>
    <w:rsid w:val="007E2A59"/>
    <w:rsid w:val="007E51DE"/>
    <w:rsid w:val="007F14C7"/>
    <w:rsid w:val="007F2FB7"/>
    <w:rsid w:val="007F498E"/>
    <w:rsid w:val="007F544C"/>
    <w:rsid w:val="008030DB"/>
    <w:rsid w:val="00803322"/>
    <w:rsid w:val="00803680"/>
    <w:rsid w:val="0080577B"/>
    <w:rsid w:val="008060C5"/>
    <w:rsid w:val="008064ED"/>
    <w:rsid w:val="00806D57"/>
    <w:rsid w:val="008076C8"/>
    <w:rsid w:val="008078DD"/>
    <w:rsid w:val="008135AF"/>
    <w:rsid w:val="008159D1"/>
    <w:rsid w:val="00815CF5"/>
    <w:rsid w:val="00816648"/>
    <w:rsid w:val="00816FD3"/>
    <w:rsid w:val="00822283"/>
    <w:rsid w:val="00822668"/>
    <w:rsid w:val="0082401A"/>
    <w:rsid w:val="00824048"/>
    <w:rsid w:val="00824CB1"/>
    <w:rsid w:val="00825390"/>
    <w:rsid w:val="00825D85"/>
    <w:rsid w:val="00826136"/>
    <w:rsid w:val="00827526"/>
    <w:rsid w:val="0083079A"/>
    <w:rsid w:val="00834196"/>
    <w:rsid w:val="008347EC"/>
    <w:rsid w:val="008351B1"/>
    <w:rsid w:val="0083545F"/>
    <w:rsid w:val="00836312"/>
    <w:rsid w:val="008365B4"/>
    <w:rsid w:val="00837063"/>
    <w:rsid w:val="00837117"/>
    <w:rsid w:val="00840886"/>
    <w:rsid w:val="00842562"/>
    <w:rsid w:val="00842645"/>
    <w:rsid w:val="00843C00"/>
    <w:rsid w:val="0084415C"/>
    <w:rsid w:val="0084451A"/>
    <w:rsid w:val="0084621F"/>
    <w:rsid w:val="00851B8E"/>
    <w:rsid w:val="00851FA2"/>
    <w:rsid w:val="0085397A"/>
    <w:rsid w:val="00854FE6"/>
    <w:rsid w:val="00856A62"/>
    <w:rsid w:val="00862898"/>
    <w:rsid w:val="00864021"/>
    <w:rsid w:val="008644C4"/>
    <w:rsid w:val="00864B2B"/>
    <w:rsid w:val="00872FBB"/>
    <w:rsid w:val="00873B8C"/>
    <w:rsid w:val="00873E4B"/>
    <w:rsid w:val="0087416A"/>
    <w:rsid w:val="00876577"/>
    <w:rsid w:val="0087784E"/>
    <w:rsid w:val="00880A12"/>
    <w:rsid w:val="0088160B"/>
    <w:rsid w:val="008845D1"/>
    <w:rsid w:val="00885EB2"/>
    <w:rsid w:val="00886125"/>
    <w:rsid w:val="0088679E"/>
    <w:rsid w:val="008867EE"/>
    <w:rsid w:val="00886845"/>
    <w:rsid w:val="008869E0"/>
    <w:rsid w:val="0089065A"/>
    <w:rsid w:val="008911EA"/>
    <w:rsid w:val="008932D8"/>
    <w:rsid w:val="008943B9"/>
    <w:rsid w:val="008952D7"/>
    <w:rsid w:val="008A049C"/>
    <w:rsid w:val="008A0A5D"/>
    <w:rsid w:val="008A0F35"/>
    <w:rsid w:val="008A262F"/>
    <w:rsid w:val="008A32B2"/>
    <w:rsid w:val="008A4E6F"/>
    <w:rsid w:val="008A5AE1"/>
    <w:rsid w:val="008A781B"/>
    <w:rsid w:val="008A7A2A"/>
    <w:rsid w:val="008B38AF"/>
    <w:rsid w:val="008B3BF5"/>
    <w:rsid w:val="008B4F56"/>
    <w:rsid w:val="008B5BC1"/>
    <w:rsid w:val="008C0510"/>
    <w:rsid w:val="008C3C6D"/>
    <w:rsid w:val="008C650A"/>
    <w:rsid w:val="008C7221"/>
    <w:rsid w:val="008D0CE3"/>
    <w:rsid w:val="008D2755"/>
    <w:rsid w:val="008D290F"/>
    <w:rsid w:val="008D3AB1"/>
    <w:rsid w:val="008D645E"/>
    <w:rsid w:val="008D6947"/>
    <w:rsid w:val="008D70FB"/>
    <w:rsid w:val="008D7701"/>
    <w:rsid w:val="008D770D"/>
    <w:rsid w:val="008E05FC"/>
    <w:rsid w:val="008E1714"/>
    <w:rsid w:val="008E6806"/>
    <w:rsid w:val="008E7856"/>
    <w:rsid w:val="008F05DD"/>
    <w:rsid w:val="008F071E"/>
    <w:rsid w:val="008F1D98"/>
    <w:rsid w:val="008F25B0"/>
    <w:rsid w:val="008F2DC4"/>
    <w:rsid w:val="008F3B02"/>
    <w:rsid w:val="008F404A"/>
    <w:rsid w:val="008F5038"/>
    <w:rsid w:val="008F68E9"/>
    <w:rsid w:val="00901CB4"/>
    <w:rsid w:val="0090393D"/>
    <w:rsid w:val="00905BA4"/>
    <w:rsid w:val="00907A1D"/>
    <w:rsid w:val="009103B1"/>
    <w:rsid w:val="0091086E"/>
    <w:rsid w:val="00911A80"/>
    <w:rsid w:val="00914A0F"/>
    <w:rsid w:val="00914BCB"/>
    <w:rsid w:val="00914E95"/>
    <w:rsid w:val="0091585B"/>
    <w:rsid w:val="009175BB"/>
    <w:rsid w:val="00921559"/>
    <w:rsid w:val="009258E4"/>
    <w:rsid w:val="00926E9E"/>
    <w:rsid w:val="00930F86"/>
    <w:rsid w:val="00931180"/>
    <w:rsid w:val="00932015"/>
    <w:rsid w:val="00932E15"/>
    <w:rsid w:val="00933173"/>
    <w:rsid w:val="00936C3B"/>
    <w:rsid w:val="00942BCA"/>
    <w:rsid w:val="00942BEF"/>
    <w:rsid w:val="009458A7"/>
    <w:rsid w:val="009473D7"/>
    <w:rsid w:val="00947831"/>
    <w:rsid w:val="00947EEF"/>
    <w:rsid w:val="009558C3"/>
    <w:rsid w:val="00960357"/>
    <w:rsid w:val="0096130F"/>
    <w:rsid w:val="00961BD2"/>
    <w:rsid w:val="00962838"/>
    <w:rsid w:val="0096357E"/>
    <w:rsid w:val="0096554E"/>
    <w:rsid w:val="0096672F"/>
    <w:rsid w:val="0097173E"/>
    <w:rsid w:val="0097226D"/>
    <w:rsid w:val="0097272B"/>
    <w:rsid w:val="0097582F"/>
    <w:rsid w:val="0097595A"/>
    <w:rsid w:val="00975A8F"/>
    <w:rsid w:val="00977B26"/>
    <w:rsid w:val="00980F35"/>
    <w:rsid w:val="0098211E"/>
    <w:rsid w:val="00983CD7"/>
    <w:rsid w:val="00985960"/>
    <w:rsid w:val="00985C6A"/>
    <w:rsid w:val="00996D6A"/>
    <w:rsid w:val="009A34BF"/>
    <w:rsid w:val="009A5962"/>
    <w:rsid w:val="009B1E0B"/>
    <w:rsid w:val="009B3C96"/>
    <w:rsid w:val="009B4AE5"/>
    <w:rsid w:val="009B6512"/>
    <w:rsid w:val="009B7FB3"/>
    <w:rsid w:val="009C0893"/>
    <w:rsid w:val="009C133C"/>
    <w:rsid w:val="009C1E56"/>
    <w:rsid w:val="009C428D"/>
    <w:rsid w:val="009C4A8B"/>
    <w:rsid w:val="009C599A"/>
    <w:rsid w:val="009C7A46"/>
    <w:rsid w:val="009D0816"/>
    <w:rsid w:val="009D1E16"/>
    <w:rsid w:val="009D2D8F"/>
    <w:rsid w:val="009D3600"/>
    <w:rsid w:val="009D4499"/>
    <w:rsid w:val="009D4A5F"/>
    <w:rsid w:val="009D4D9D"/>
    <w:rsid w:val="009D5DAE"/>
    <w:rsid w:val="009D6D13"/>
    <w:rsid w:val="009E3100"/>
    <w:rsid w:val="009E58B1"/>
    <w:rsid w:val="009E6919"/>
    <w:rsid w:val="009E74A6"/>
    <w:rsid w:val="009F06DE"/>
    <w:rsid w:val="009F1594"/>
    <w:rsid w:val="009F179F"/>
    <w:rsid w:val="009F1A8D"/>
    <w:rsid w:val="009F2950"/>
    <w:rsid w:val="009F2D79"/>
    <w:rsid w:val="009F49C5"/>
    <w:rsid w:val="00A00E4E"/>
    <w:rsid w:val="00A01727"/>
    <w:rsid w:val="00A02809"/>
    <w:rsid w:val="00A0422D"/>
    <w:rsid w:val="00A1165A"/>
    <w:rsid w:val="00A11DAA"/>
    <w:rsid w:val="00A12666"/>
    <w:rsid w:val="00A12AF1"/>
    <w:rsid w:val="00A13977"/>
    <w:rsid w:val="00A144F6"/>
    <w:rsid w:val="00A1504D"/>
    <w:rsid w:val="00A16A7F"/>
    <w:rsid w:val="00A17F71"/>
    <w:rsid w:val="00A23203"/>
    <w:rsid w:val="00A31A91"/>
    <w:rsid w:val="00A32653"/>
    <w:rsid w:val="00A32855"/>
    <w:rsid w:val="00A36BEF"/>
    <w:rsid w:val="00A42443"/>
    <w:rsid w:val="00A4256F"/>
    <w:rsid w:val="00A43E41"/>
    <w:rsid w:val="00A458C1"/>
    <w:rsid w:val="00A47DA2"/>
    <w:rsid w:val="00A47FF5"/>
    <w:rsid w:val="00A52B89"/>
    <w:rsid w:val="00A52C21"/>
    <w:rsid w:val="00A542C9"/>
    <w:rsid w:val="00A55EF1"/>
    <w:rsid w:val="00A56A25"/>
    <w:rsid w:val="00A61A18"/>
    <w:rsid w:val="00A63614"/>
    <w:rsid w:val="00A63BB0"/>
    <w:rsid w:val="00A674EC"/>
    <w:rsid w:val="00A7211B"/>
    <w:rsid w:val="00A7502B"/>
    <w:rsid w:val="00A75A32"/>
    <w:rsid w:val="00A80C7E"/>
    <w:rsid w:val="00A838C7"/>
    <w:rsid w:val="00A8467D"/>
    <w:rsid w:val="00A84797"/>
    <w:rsid w:val="00A87A18"/>
    <w:rsid w:val="00A9239A"/>
    <w:rsid w:val="00A9437F"/>
    <w:rsid w:val="00A95498"/>
    <w:rsid w:val="00A956EA"/>
    <w:rsid w:val="00A96DAA"/>
    <w:rsid w:val="00A97E9C"/>
    <w:rsid w:val="00AA06AD"/>
    <w:rsid w:val="00AA0F7B"/>
    <w:rsid w:val="00AA164D"/>
    <w:rsid w:val="00AA4E79"/>
    <w:rsid w:val="00AA58DC"/>
    <w:rsid w:val="00AA5A10"/>
    <w:rsid w:val="00AA645D"/>
    <w:rsid w:val="00AA651A"/>
    <w:rsid w:val="00AA7851"/>
    <w:rsid w:val="00AB050A"/>
    <w:rsid w:val="00AB1C79"/>
    <w:rsid w:val="00AB2DCF"/>
    <w:rsid w:val="00AB328E"/>
    <w:rsid w:val="00AB3B86"/>
    <w:rsid w:val="00AB503A"/>
    <w:rsid w:val="00AB64A6"/>
    <w:rsid w:val="00AC1E19"/>
    <w:rsid w:val="00AC406A"/>
    <w:rsid w:val="00AC460C"/>
    <w:rsid w:val="00AC499C"/>
    <w:rsid w:val="00AC510A"/>
    <w:rsid w:val="00AC585D"/>
    <w:rsid w:val="00AC676A"/>
    <w:rsid w:val="00AC68C0"/>
    <w:rsid w:val="00AD545A"/>
    <w:rsid w:val="00AD5A2B"/>
    <w:rsid w:val="00AD75BF"/>
    <w:rsid w:val="00AE0315"/>
    <w:rsid w:val="00AE1CF7"/>
    <w:rsid w:val="00AE3275"/>
    <w:rsid w:val="00AE42E3"/>
    <w:rsid w:val="00AE52AA"/>
    <w:rsid w:val="00AF3C34"/>
    <w:rsid w:val="00AF5D66"/>
    <w:rsid w:val="00B052A5"/>
    <w:rsid w:val="00B053FC"/>
    <w:rsid w:val="00B075CA"/>
    <w:rsid w:val="00B075EF"/>
    <w:rsid w:val="00B12163"/>
    <w:rsid w:val="00B13231"/>
    <w:rsid w:val="00B13BD6"/>
    <w:rsid w:val="00B13E6F"/>
    <w:rsid w:val="00B142FC"/>
    <w:rsid w:val="00B1654C"/>
    <w:rsid w:val="00B17886"/>
    <w:rsid w:val="00B206DD"/>
    <w:rsid w:val="00B2547A"/>
    <w:rsid w:val="00B25888"/>
    <w:rsid w:val="00B279E5"/>
    <w:rsid w:val="00B308D1"/>
    <w:rsid w:val="00B32DB2"/>
    <w:rsid w:val="00B35E96"/>
    <w:rsid w:val="00B37977"/>
    <w:rsid w:val="00B40426"/>
    <w:rsid w:val="00B419FD"/>
    <w:rsid w:val="00B42B1B"/>
    <w:rsid w:val="00B44114"/>
    <w:rsid w:val="00B44191"/>
    <w:rsid w:val="00B470B9"/>
    <w:rsid w:val="00B471A1"/>
    <w:rsid w:val="00B47D32"/>
    <w:rsid w:val="00B521F0"/>
    <w:rsid w:val="00B531DD"/>
    <w:rsid w:val="00B53B86"/>
    <w:rsid w:val="00B55305"/>
    <w:rsid w:val="00B60082"/>
    <w:rsid w:val="00B60E3C"/>
    <w:rsid w:val="00B61690"/>
    <w:rsid w:val="00B62F40"/>
    <w:rsid w:val="00B636C2"/>
    <w:rsid w:val="00B64EAA"/>
    <w:rsid w:val="00B65E50"/>
    <w:rsid w:val="00B66EF3"/>
    <w:rsid w:val="00B75DDD"/>
    <w:rsid w:val="00B818D1"/>
    <w:rsid w:val="00B8349C"/>
    <w:rsid w:val="00B9049E"/>
    <w:rsid w:val="00B909DE"/>
    <w:rsid w:val="00B918B2"/>
    <w:rsid w:val="00B94192"/>
    <w:rsid w:val="00B9598D"/>
    <w:rsid w:val="00B96513"/>
    <w:rsid w:val="00B97EF4"/>
    <w:rsid w:val="00BA0AE9"/>
    <w:rsid w:val="00BA1873"/>
    <w:rsid w:val="00BA4C6A"/>
    <w:rsid w:val="00BA4DFC"/>
    <w:rsid w:val="00BB0EBB"/>
    <w:rsid w:val="00BB1862"/>
    <w:rsid w:val="00BB1BD5"/>
    <w:rsid w:val="00BB36C7"/>
    <w:rsid w:val="00BB3B1A"/>
    <w:rsid w:val="00BB498A"/>
    <w:rsid w:val="00BB69F7"/>
    <w:rsid w:val="00BB7D3E"/>
    <w:rsid w:val="00BB7FE4"/>
    <w:rsid w:val="00BC2170"/>
    <w:rsid w:val="00BC37AF"/>
    <w:rsid w:val="00BC4E61"/>
    <w:rsid w:val="00BC7023"/>
    <w:rsid w:val="00BD07E7"/>
    <w:rsid w:val="00BD230A"/>
    <w:rsid w:val="00BD55DC"/>
    <w:rsid w:val="00BD629F"/>
    <w:rsid w:val="00BD7100"/>
    <w:rsid w:val="00BE3AC4"/>
    <w:rsid w:val="00BE4F6C"/>
    <w:rsid w:val="00BE775F"/>
    <w:rsid w:val="00BF1B8E"/>
    <w:rsid w:val="00BF33B6"/>
    <w:rsid w:val="00BF454D"/>
    <w:rsid w:val="00BF6C15"/>
    <w:rsid w:val="00BF6EC7"/>
    <w:rsid w:val="00C006BB"/>
    <w:rsid w:val="00C02332"/>
    <w:rsid w:val="00C034FD"/>
    <w:rsid w:val="00C0361F"/>
    <w:rsid w:val="00C051F5"/>
    <w:rsid w:val="00C062AE"/>
    <w:rsid w:val="00C06621"/>
    <w:rsid w:val="00C06BAB"/>
    <w:rsid w:val="00C1336A"/>
    <w:rsid w:val="00C142A7"/>
    <w:rsid w:val="00C14399"/>
    <w:rsid w:val="00C162D8"/>
    <w:rsid w:val="00C20151"/>
    <w:rsid w:val="00C21FCD"/>
    <w:rsid w:val="00C22568"/>
    <w:rsid w:val="00C23E3C"/>
    <w:rsid w:val="00C2505A"/>
    <w:rsid w:val="00C25122"/>
    <w:rsid w:val="00C2541C"/>
    <w:rsid w:val="00C260FF"/>
    <w:rsid w:val="00C266B9"/>
    <w:rsid w:val="00C27324"/>
    <w:rsid w:val="00C27B22"/>
    <w:rsid w:val="00C301B7"/>
    <w:rsid w:val="00C36B27"/>
    <w:rsid w:val="00C375BD"/>
    <w:rsid w:val="00C37C21"/>
    <w:rsid w:val="00C421B6"/>
    <w:rsid w:val="00C443E8"/>
    <w:rsid w:val="00C45AC5"/>
    <w:rsid w:val="00C4637A"/>
    <w:rsid w:val="00C51552"/>
    <w:rsid w:val="00C5337C"/>
    <w:rsid w:val="00C54F63"/>
    <w:rsid w:val="00C55C4C"/>
    <w:rsid w:val="00C56251"/>
    <w:rsid w:val="00C569F8"/>
    <w:rsid w:val="00C60968"/>
    <w:rsid w:val="00C65343"/>
    <w:rsid w:val="00C668F5"/>
    <w:rsid w:val="00C669AD"/>
    <w:rsid w:val="00C66C42"/>
    <w:rsid w:val="00C66D0F"/>
    <w:rsid w:val="00C6713F"/>
    <w:rsid w:val="00C70831"/>
    <w:rsid w:val="00C70EC0"/>
    <w:rsid w:val="00C71C88"/>
    <w:rsid w:val="00C72DEF"/>
    <w:rsid w:val="00C74FF4"/>
    <w:rsid w:val="00C75AD1"/>
    <w:rsid w:val="00C760B8"/>
    <w:rsid w:val="00C76DCF"/>
    <w:rsid w:val="00C771DD"/>
    <w:rsid w:val="00C806CE"/>
    <w:rsid w:val="00C833BD"/>
    <w:rsid w:val="00C8424A"/>
    <w:rsid w:val="00C84F39"/>
    <w:rsid w:val="00C902D8"/>
    <w:rsid w:val="00C90A04"/>
    <w:rsid w:val="00C921F3"/>
    <w:rsid w:val="00C92778"/>
    <w:rsid w:val="00C92C2E"/>
    <w:rsid w:val="00C92D82"/>
    <w:rsid w:val="00C93B49"/>
    <w:rsid w:val="00C93EE7"/>
    <w:rsid w:val="00C94301"/>
    <w:rsid w:val="00C95B5E"/>
    <w:rsid w:val="00CA09DF"/>
    <w:rsid w:val="00CA282C"/>
    <w:rsid w:val="00CA4BB1"/>
    <w:rsid w:val="00CA6E83"/>
    <w:rsid w:val="00CA711A"/>
    <w:rsid w:val="00CB0BDB"/>
    <w:rsid w:val="00CB388A"/>
    <w:rsid w:val="00CB3EFD"/>
    <w:rsid w:val="00CB48B5"/>
    <w:rsid w:val="00CB493C"/>
    <w:rsid w:val="00CB4B5C"/>
    <w:rsid w:val="00CB502E"/>
    <w:rsid w:val="00CB776D"/>
    <w:rsid w:val="00CC11EB"/>
    <w:rsid w:val="00CC261E"/>
    <w:rsid w:val="00CC295C"/>
    <w:rsid w:val="00CC2FAD"/>
    <w:rsid w:val="00CC492A"/>
    <w:rsid w:val="00CC4D9A"/>
    <w:rsid w:val="00CC5027"/>
    <w:rsid w:val="00CC5208"/>
    <w:rsid w:val="00CC5349"/>
    <w:rsid w:val="00CD07AC"/>
    <w:rsid w:val="00CD1327"/>
    <w:rsid w:val="00CD3408"/>
    <w:rsid w:val="00CD5D41"/>
    <w:rsid w:val="00CE4895"/>
    <w:rsid w:val="00CE6C9E"/>
    <w:rsid w:val="00CF361F"/>
    <w:rsid w:val="00CF3B6D"/>
    <w:rsid w:val="00CF3DEC"/>
    <w:rsid w:val="00CF5398"/>
    <w:rsid w:val="00CF5D35"/>
    <w:rsid w:val="00CF6451"/>
    <w:rsid w:val="00CF6963"/>
    <w:rsid w:val="00D02607"/>
    <w:rsid w:val="00D032E2"/>
    <w:rsid w:val="00D03820"/>
    <w:rsid w:val="00D04A07"/>
    <w:rsid w:val="00D0537B"/>
    <w:rsid w:val="00D05C04"/>
    <w:rsid w:val="00D0672F"/>
    <w:rsid w:val="00D1031E"/>
    <w:rsid w:val="00D10FB0"/>
    <w:rsid w:val="00D13DC0"/>
    <w:rsid w:val="00D144E1"/>
    <w:rsid w:val="00D17954"/>
    <w:rsid w:val="00D236EC"/>
    <w:rsid w:val="00D23A7B"/>
    <w:rsid w:val="00D30C8C"/>
    <w:rsid w:val="00D30FF0"/>
    <w:rsid w:val="00D31129"/>
    <w:rsid w:val="00D3239B"/>
    <w:rsid w:val="00D32C28"/>
    <w:rsid w:val="00D338E1"/>
    <w:rsid w:val="00D339A6"/>
    <w:rsid w:val="00D3424D"/>
    <w:rsid w:val="00D36220"/>
    <w:rsid w:val="00D40D99"/>
    <w:rsid w:val="00D426EA"/>
    <w:rsid w:val="00D42EA6"/>
    <w:rsid w:val="00D438EA"/>
    <w:rsid w:val="00D43F50"/>
    <w:rsid w:val="00D50050"/>
    <w:rsid w:val="00D50AE0"/>
    <w:rsid w:val="00D51F6A"/>
    <w:rsid w:val="00D52C75"/>
    <w:rsid w:val="00D53FE3"/>
    <w:rsid w:val="00D5485C"/>
    <w:rsid w:val="00D56DE9"/>
    <w:rsid w:val="00D57389"/>
    <w:rsid w:val="00D60EA1"/>
    <w:rsid w:val="00D61031"/>
    <w:rsid w:val="00D618A2"/>
    <w:rsid w:val="00D6267F"/>
    <w:rsid w:val="00D62DFC"/>
    <w:rsid w:val="00D63948"/>
    <w:rsid w:val="00D6430A"/>
    <w:rsid w:val="00D65535"/>
    <w:rsid w:val="00D70712"/>
    <w:rsid w:val="00D76B97"/>
    <w:rsid w:val="00D80FC5"/>
    <w:rsid w:val="00D81C7F"/>
    <w:rsid w:val="00D8373F"/>
    <w:rsid w:val="00D8464F"/>
    <w:rsid w:val="00D85140"/>
    <w:rsid w:val="00D85253"/>
    <w:rsid w:val="00D85F28"/>
    <w:rsid w:val="00D91E74"/>
    <w:rsid w:val="00D9575D"/>
    <w:rsid w:val="00D957A5"/>
    <w:rsid w:val="00D9633E"/>
    <w:rsid w:val="00D9666A"/>
    <w:rsid w:val="00D96FFA"/>
    <w:rsid w:val="00DA04BE"/>
    <w:rsid w:val="00DA085A"/>
    <w:rsid w:val="00DA2583"/>
    <w:rsid w:val="00DA4232"/>
    <w:rsid w:val="00DB02CB"/>
    <w:rsid w:val="00DB057D"/>
    <w:rsid w:val="00DB1203"/>
    <w:rsid w:val="00DB2C82"/>
    <w:rsid w:val="00DB3F02"/>
    <w:rsid w:val="00DB5066"/>
    <w:rsid w:val="00DB5FB3"/>
    <w:rsid w:val="00DB601C"/>
    <w:rsid w:val="00DB76E0"/>
    <w:rsid w:val="00DB7976"/>
    <w:rsid w:val="00DC209C"/>
    <w:rsid w:val="00DC3458"/>
    <w:rsid w:val="00DC3E1D"/>
    <w:rsid w:val="00DC6017"/>
    <w:rsid w:val="00DC7757"/>
    <w:rsid w:val="00DC7AFD"/>
    <w:rsid w:val="00DD0541"/>
    <w:rsid w:val="00DD2E14"/>
    <w:rsid w:val="00DD5A37"/>
    <w:rsid w:val="00DD646E"/>
    <w:rsid w:val="00DE1814"/>
    <w:rsid w:val="00DE1D3A"/>
    <w:rsid w:val="00DE32C0"/>
    <w:rsid w:val="00DE40F8"/>
    <w:rsid w:val="00DE454F"/>
    <w:rsid w:val="00DE69DB"/>
    <w:rsid w:val="00DE7771"/>
    <w:rsid w:val="00DF1581"/>
    <w:rsid w:val="00DF4240"/>
    <w:rsid w:val="00DF4EF3"/>
    <w:rsid w:val="00E00553"/>
    <w:rsid w:val="00E01961"/>
    <w:rsid w:val="00E0198A"/>
    <w:rsid w:val="00E01ED9"/>
    <w:rsid w:val="00E03B6A"/>
    <w:rsid w:val="00E11674"/>
    <w:rsid w:val="00E130D1"/>
    <w:rsid w:val="00E13BC1"/>
    <w:rsid w:val="00E15106"/>
    <w:rsid w:val="00E16110"/>
    <w:rsid w:val="00E20652"/>
    <w:rsid w:val="00E20DD0"/>
    <w:rsid w:val="00E2136B"/>
    <w:rsid w:val="00E22F2A"/>
    <w:rsid w:val="00E23793"/>
    <w:rsid w:val="00E2588D"/>
    <w:rsid w:val="00E26EAB"/>
    <w:rsid w:val="00E2779A"/>
    <w:rsid w:val="00E33387"/>
    <w:rsid w:val="00E34824"/>
    <w:rsid w:val="00E35CA6"/>
    <w:rsid w:val="00E400CE"/>
    <w:rsid w:val="00E40F7B"/>
    <w:rsid w:val="00E42EFB"/>
    <w:rsid w:val="00E44D82"/>
    <w:rsid w:val="00E46FDF"/>
    <w:rsid w:val="00E474C5"/>
    <w:rsid w:val="00E52E62"/>
    <w:rsid w:val="00E53292"/>
    <w:rsid w:val="00E56F4C"/>
    <w:rsid w:val="00E57081"/>
    <w:rsid w:val="00E6145E"/>
    <w:rsid w:val="00E6173B"/>
    <w:rsid w:val="00E62005"/>
    <w:rsid w:val="00E629D2"/>
    <w:rsid w:val="00E62DDD"/>
    <w:rsid w:val="00E63A97"/>
    <w:rsid w:val="00E7000F"/>
    <w:rsid w:val="00E70CDA"/>
    <w:rsid w:val="00E748C2"/>
    <w:rsid w:val="00E75C80"/>
    <w:rsid w:val="00E801B5"/>
    <w:rsid w:val="00E835BA"/>
    <w:rsid w:val="00E851A2"/>
    <w:rsid w:val="00E8577E"/>
    <w:rsid w:val="00E90367"/>
    <w:rsid w:val="00E90763"/>
    <w:rsid w:val="00E9076B"/>
    <w:rsid w:val="00E919DE"/>
    <w:rsid w:val="00E91E53"/>
    <w:rsid w:val="00E93936"/>
    <w:rsid w:val="00E97D96"/>
    <w:rsid w:val="00EA3124"/>
    <w:rsid w:val="00EA420B"/>
    <w:rsid w:val="00EA60EE"/>
    <w:rsid w:val="00EA7880"/>
    <w:rsid w:val="00EB1B71"/>
    <w:rsid w:val="00EB1DF5"/>
    <w:rsid w:val="00EB2732"/>
    <w:rsid w:val="00EB28F4"/>
    <w:rsid w:val="00EB3924"/>
    <w:rsid w:val="00EB467A"/>
    <w:rsid w:val="00EB719B"/>
    <w:rsid w:val="00EB7326"/>
    <w:rsid w:val="00EB7DAB"/>
    <w:rsid w:val="00EC3516"/>
    <w:rsid w:val="00EC3AB5"/>
    <w:rsid w:val="00EC5AB9"/>
    <w:rsid w:val="00EC5E30"/>
    <w:rsid w:val="00EC71A5"/>
    <w:rsid w:val="00EC7FFC"/>
    <w:rsid w:val="00ED15C8"/>
    <w:rsid w:val="00ED2892"/>
    <w:rsid w:val="00ED3259"/>
    <w:rsid w:val="00ED3A75"/>
    <w:rsid w:val="00ED488D"/>
    <w:rsid w:val="00ED4933"/>
    <w:rsid w:val="00ED5DAA"/>
    <w:rsid w:val="00ED61DB"/>
    <w:rsid w:val="00EF17FC"/>
    <w:rsid w:val="00EF22B2"/>
    <w:rsid w:val="00EF43E8"/>
    <w:rsid w:val="00EF65F7"/>
    <w:rsid w:val="00EF6B24"/>
    <w:rsid w:val="00F01D23"/>
    <w:rsid w:val="00F026AF"/>
    <w:rsid w:val="00F0339F"/>
    <w:rsid w:val="00F0461A"/>
    <w:rsid w:val="00F04959"/>
    <w:rsid w:val="00F06753"/>
    <w:rsid w:val="00F06F63"/>
    <w:rsid w:val="00F136BB"/>
    <w:rsid w:val="00F13A53"/>
    <w:rsid w:val="00F13D0D"/>
    <w:rsid w:val="00F1579C"/>
    <w:rsid w:val="00F1585A"/>
    <w:rsid w:val="00F202D7"/>
    <w:rsid w:val="00F20E42"/>
    <w:rsid w:val="00F2240D"/>
    <w:rsid w:val="00F23817"/>
    <w:rsid w:val="00F253AA"/>
    <w:rsid w:val="00F266AF"/>
    <w:rsid w:val="00F2747E"/>
    <w:rsid w:val="00F347F5"/>
    <w:rsid w:val="00F362EE"/>
    <w:rsid w:val="00F41372"/>
    <w:rsid w:val="00F41C14"/>
    <w:rsid w:val="00F4387A"/>
    <w:rsid w:val="00F50198"/>
    <w:rsid w:val="00F5071F"/>
    <w:rsid w:val="00F51CB1"/>
    <w:rsid w:val="00F52D8F"/>
    <w:rsid w:val="00F52F34"/>
    <w:rsid w:val="00F5535E"/>
    <w:rsid w:val="00F56113"/>
    <w:rsid w:val="00F60393"/>
    <w:rsid w:val="00F60A07"/>
    <w:rsid w:val="00F60BB8"/>
    <w:rsid w:val="00F60DEE"/>
    <w:rsid w:val="00F61AAC"/>
    <w:rsid w:val="00F61D01"/>
    <w:rsid w:val="00F61F7A"/>
    <w:rsid w:val="00F62169"/>
    <w:rsid w:val="00F7277B"/>
    <w:rsid w:val="00F72BA4"/>
    <w:rsid w:val="00F73FF0"/>
    <w:rsid w:val="00F7498F"/>
    <w:rsid w:val="00F76D83"/>
    <w:rsid w:val="00F81659"/>
    <w:rsid w:val="00F82EDB"/>
    <w:rsid w:val="00F844BC"/>
    <w:rsid w:val="00F85504"/>
    <w:rsid w:val="00F85971"/>
    <w:rsid w:val="00F86733"/>
    <w:rsid w:val="00F86EC3"/>
    <w:rsid w:val="00F87701"/>
    <w:rsid w:val="00F900E1"/>
    <w:rsid w:val="00F90D67"/>
    <w:rsid w:val="00F943D5"/>
    <w:rsid w:val="00F96D6F"/>
    <w:rsid w:val="00F97DF1"/>
    <w:rsid w:val="00FA216A"/>
    <w:rsid w:val="00FB1560"/>
    <w:rsid w:val="00FB3187"/>
    <w:rsid w:val="00FB7B3C"/>
    <w:rsid w:val="00FC185F"/>
    <w:rsid w:val="00FC2D44"/>
    <w:rsid w:val="00FC6CF0"/>
    <w:rsid w:val="00FC74D2"/>
    <w:rsid w:val="00FD28CA"/>
    <w:rsid w:val="00FD3D1F"/>
    <w:rsid w:val="00FD648D"/>
    <w:rsid w:val="00FD76FF"/>
    <w:rsid w:val="00FD7AD6"/>
    <w:rsid w:val="00FD7D40"/>
    <w:rsid w:val="00FE0F4E"/>
    <w:rsid w:val="00FE2214"/>
    <w:rsid w:val="00FE2B58"/>
    <w:rsid w:val="00FE493C"/>
    <w:rsid w:val="00FE5232"/>
    <w:rsid w:val="00FF064D"/>
    <w:rsid w:val="00FF1ED9"/>
    <w:rsid w:val="00FF26A4"/>
    <w:rsid w:val="00FF4556"/>
    <w:rsid w:val="00FF455A"/>
    <w:rsid w:val="00FF466C"/>
    <w:rsid w:val="00FF67D7"/>
    <w:rsid w:val="00FF6BA2"/>
    <w:rsid w:val="00FF7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C0589"/>
  <w15:docId w15:val="{6EE2F986-6853-40EC-BFA0-8F3E03D1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A2F"/>
    <w:rPr>
      <w:rFonts w:ascii="Times New Roman" w:eastAsia="Times New Roman" w:hAnsi="Times New Roman" w:cs="Times New Roman"/>
      <w:sz w:val="24"/>
      <w:szCs w:val="24"/>
      <w:lang w:val="en-US"/>
    </w:rPr>
  </w:style>
  <w:style w:type="paragraph" w:styleId="berschrift1">
    <w:name w:val="heading 1"/>
    <w:basedOn w:val="Standard"/>
    <w:link w:val="berschrift1Zchn"/>
    <w:uiPriority w:val="9"/>
    <w:qFormat/>
    <w:rsid w:val="00205BC3"/>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2F0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CB38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5A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A2F"/>
    <w:rPr>
      <w:rFonts w:ascii="Tahoma" w:eastAsia="Times New Roman" w:hAnsi="Tahoma" w:cs="Tahoma"/>
      <w:sz w:val="16"/>
      <w:szCs w:val="16"/>
      <w:lang w:val="en-US"/>
    </w:rPr>
  </w:style>
  <w:style w:type="paragraph" w:styleId="Listenabsatz">
    <w:name w:val="List Paragraph"/>
    <w:basedOn w:val="Standard"/>
    <w:uiPriority w:val="34"/>
    <w:qFormat/>
    <w:rsid w:val="00596205"/>
    <w:pPr>
      <w:ind w:left="720"/>
      <w:contextualSpacing/>
    </w:pPr>
  </w:style>
  <w:style w:type="paragraph" w:styleId="IntensivesZitat">
    <w:name w:val="Intense Quote"/>
    <w:basedOn w:val="Standard"/>
    <w:next w:val="Standard"/>
    <w:link w:val="IntensivesZitatZchn"/>
    <w:uiPriority w:val="30"/>
    <w:qFormat/>
    <w:rsid w:val="00FC6C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CF0"/>
    <w:rPr>
      <w:rFonts w:ascii="Times New Roman" w:eastAsia="Times New Roman" w:hAnsi="Times New Roman" w:cs="Times New Roman"/>
      <w:b/>
      <w:bCs/>
      <w:i/>
      <w:iCs/>
      <w:color w:val="4F81BD" w:themeColor="accent1"/>
      <w:sz w:val="24"/>
      <w:szCs w:val="24"/>
      <w:lang w:val="en-US"/>
    </w:rPr>
  </w:style>
  <w:style w:type="paragraph" w:styleId="Kopfzeile">
    <w:name w:val="header"/>
    <w:basedOn w:val="Standard"/>
    <w:link w:val="KopfzeileZchn"/>
    <w:uiPriority w:val="99"/>
    <w:unhideWhenUsed/>
    <w:rsid w:val="0030023F"/>
    <w:pPr>
      <w:tabs>
        <w:tab w:val="center" w:pos="4536"/>
        <w:tab w:val="right" w:pos="9072"/>
      </w:tabs>
    </w:pPr>
  </w:style>
  <w:style w:type="character" w:customStyle="1" w:styleId="KopfzeileZchn">
    <w:name w:val="Kopfzeile Zchn"/>
    <w:basedOn w:val="Absatz-Standardschriftart"/>
    <w:link w:val="Kopfzeile"/>
    <w:uiPriority w:val="99"/>
    <w:rsid w:val="0030023F"/>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30023F"/>
    <w:pPr>
      <w:tabs>
        <w:tab w:val="center" w:pos="4536"/>
        <w:tab w:val="right" w:pos="9072"/>
      </w:tabs>
    </w:pPr>
  </w:style>
  <w:style w:type="character" w:customStyle="1" w:styleId="FuzeileZchn">
    <w:name w:val="Fußzeile Zchn"/>
    <w:basedOn w:val="Absatz-Standardschriftart"/>
    <w:link w:val="Fuzeile"/>
    <w:uiPriority w:val="99"/>
    <w:rsid w:val="0030023F"/>
    <w:rPr>
      <w:rFonts w:ascii="Times New Roman" w:eastAsia="Times New Roman" w:hAnsi="Times New Roman" w:cs="Times New Roman"/>
      <w:sz w:val="24"/>
      <w:szCs w:val="24"/>
      <w:lang w:val="en-US"/>
    </w:rPr>
  </w:style>
  <w:style w:type="paragraph" w:styleId="Aufzhlungszeichen">
    <w:name w:val="List Bullet"/>
    <w:basedOn w:val="Standard"/>
    <w:uiPriority w:val="99"/>
    <w:unhideWhenUsed/>
    <w:rsid w:val="00914BCB"/>
    <w:pPr>
      <w:numPr>
        <w:numId w:val="4"/>
      </w:numPr>
      <w:spacing w:after="160" w:line="259" w:lineRule="auto"/>
      <w:contextualSpacing/>
    </w:pPr>
    <w:rPr>
      <w:rFonts w:asciiTheme="minorHAnsi" w:eastAsiaTheme="minorHAnsi" w:hAnsiTheme="minorHAnsi" w:cstheme="minorBidi"/>
      <w:sz w:val="22"/>
      <w:szCs w:val="22"/>
      <w:lang w:val="de-DE"/>
    </w:rPr>
  </w:style>
  <w:style w:type="character" w:styleId="Hyperlink">
    <w:name w:val="Hyperlink"/>
    <w:basedOn w:val="Absatz-Standardschriftart"/>
    <w:uiPriority w:val="99"/>
    <w:unhideWhenUsed/>
    <w:rsid w:val="00914BCB"/>
    <w:rPr>
      <w:color w:val="0000FF" w:themeColor="hyperlink"/>
      <w:u w:val="single"/>
    </w:rPr>
  </w:style>
  <w:style w:type="paragraph" w:customStyle="1" w:styleId="Absatz1Datum">
    <w:name w:val="Absatz_1_Datum"/>
    <w:qFormat/>
    <w:rsid w:val="00CB776D"/>
    <w:pPr>
      <w:widowControl w:val="0"/>
      <w:tabs>
        <w:tab w:val="left" w:pos="2268"/>
      </w:tabs>
      <w:suppressAutoHyphens/>
      <w:spacing w:before="60" w:after="60"/>
      <w:ind w:left="2268" w:hanging="2268"/>
    </w:pPr>
    <w:rPr>
      <w:rFonts w:ascii="Arial" w:eastAsia="Arial Unicode MS" w:hAnsi="Arial" w:cs="Times New Roman"/>
      <w:kern w:val="1"/>
      <w:szCs w:val="24"/>
      <w:lang w:val="en-US" w:eastAsia="de-DE"/>
    </w:rPr>
  </w:style>
  <w:style w:type="paragraph" w:customStyle="1" w:styleId="Absatz2">
    <w:name w:val="Absatz_2"/>
    <w:basedOn w:val="Absatz1Datum"/>
    <w:rsid w:val="00CB776D"/>
    <w:pPr>
      <w:numPr>
        <w:numId w:val="5"/>
      </w:numPr>
      <w:tabs>
        <w:tab w:val="left" w:pos="2693"/>
      </w:tabs>
    </w:pPr>
  </w:style>
  <w:style w:type="paragraph" w:customStyle="1" w:styleId="AbsatzEDVBeschreibung">
    <w:name w:val="Absatz_EDV_Beschreibung"/>
    <w:basedOn w:val="Absatz1Datum"/>
    <w:next w:val="Absatzleer"/>
    <w:rsid w:val="00CB776D"/>
    <w:pPr>
      <w:spacing w:before="240" w:after="120"/>
      <w:ind w:firstLine="0"/>
    </w:pPr>
    <w:rPr>
      <w:szCs w:val="22"/>
    </w:rPr>
  </w:style>
  <w:style w:type="paragraph" w:customStyle="1" w:styleId="Absatzleer">
    <w:name w:val="Absatz_leer"/>
    <w:basedOn w:val="Standard"/>
    <w:rsid w:val="00CB776D"/>
    <w:pPr>
      <w:widowControl w:val="0"/>
      <w:tabs>
        <w:tab w:val="left" w:pos="7825"/>
      </w:tabs>
      <w:suppressAutoHyphens/>
      <w:spacing w:before="240" w:after="120"/>
    </w:pPr>
    <w:rPr>
      <w:rFonts w:ascii="Arial" w:eastAsia="Arial Unicode MS" w:hAnsi="Arial"/>
      <w:kern w:val="1"/>
      <w:sz w:val="22"/>
      <w:szCs w:val="22"/>
      <w:lang w:val="de-DE" w:eastAsia="de-DE"/>
    </w:rPr>
  </w:style>
  <w:style w:type="paragraph" w:customStyle="1" w:styleId="Absatz1Einschub">
    <w:name w:val="Absatz_1_Einschub"/>
    <w:basedOn w:val="Absatz1Datum"/>
    <w:qFormat/>
    <w:rsid w:val="00CB776D"/>
    <w:pPr>
      <w:ind w:firstLine="0"/>
    </w:pPr>
  </w:style>
  <w:style w:type="paragraph" w:customStyle="1" w:styleId="Kenntnisse">
    <w:name w:val="Kenntnisse"/>
    <w:basedOn w:val="Standard"/>
    <w:rsid w:val="00CB776D"/>
    <w:pPr>
      <w:widowControl w:val="0"/>
      <w:suppressAutoHyphens/>
      <w:spacing w:before="60" w:after="60"/>
    </w:pPr>
    <w:rPr>
      <w:rFonts w:ascii="Arial" w:eastAsia="Arial Unicode MS" w:hAnsi="Arial"/>
      <w:kern w:val="1"/>
      <w:sz w:val="22"/>
      <w:lang w:val="de-DE" w:eastAsia="de-DE"/>
    </w:rPr>
  </w:style>
  <w:style w:type="character" w:styleId="NichtaufgelsteErwhnung">
    <w:name w:val="Unresolved Mention"/>
    <w:basedOn w:val="Absatz-Standardschriftart"/>
    <w:uiPriority w:val="99"/>
    <w:semiHidden/>
    <w:unhideWhenUsed/>
    <w:rsid w:val="00503C74"/>
    <w:rPr>
      <w:color w:val="605E5C"/>
      <w:shd w:val="clear" w:color="auto" w:fill="E1DFDD"/>
    </w:rPr>
  </w:style>
  <w:style w:type="character" w:customStyle="1" w:styleId="berschrift1Zchn">
    <w:name w:val="Überschrift 1 Zchn"/>
    <w:basedOn w:val="Absatz-Standardschriftart"/>
    <w:link w:val="berschrift1"/>
    <w:uiPriority w:val="9"/>
    <w:rsid w:val="00205BC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205BC3"/>
    <w:pPr>
      <w:spacing w:before="100" w:beforeAutospacing="1" w:after="100" w:afterAutospacing="1"/>
    </w:pPr>
    <w:rPr>
      <w:lang w:val="de-DE" w:eastAsia="de-DE"/>
    </w:rPr>
  </w:style>
  <w:style w:type="character" w:styleId="Fett">
    <w:name w:val="Strong"/>
    <w:basedOn w:val="Absatz-Standardschriftart"/>
    <w:uiPriority w:val="22"/>
    <w:qFormat/>
    <w:rsid w:val="00205BC3"/>
    <w:rPr>
      <w:b/>
      <w:bCs/>
    </w:rPr>
  </w:style>
  <w:style w:type="character" w:customStyle="1" w:styleId="berschrift2Zchn">
    <w:name w:val="Überschrift 2 Zchn"/>
    <w:basedOn w:val="Absatz-Standardschriftart"/>
    <w:link w:val="berschrift2"/>
    <w:uiPriority w:val="9"/>
    <w:semiHidden/>
    <w:rsid w:val="002F0235"/>
    <w:rPr>
      <w:rFonts w:asciiTheme="majorHAnsi" w:eastAsiaTheme="majorEastAsia" w:hAnsiTheme="majorHAnsi" w:cstheme="majorBidi"/>
      <w:color w:val="365F91" w:themeColor="accent1" w:themeShade="BF"/>
      <w:sz w:val="26"/>
      <w:szCs w:val="26"/>
      <w:lang w:val="en-US"/>
    </w:rPr>
  </w:style>
  <w:style w:type="paragraph" w:styleId="Inhaltsverzeichnisberschrift">
    <w:name w:val="TOC Heading"/>
    <w:basedOn w:val="berschrift1"/>
    <w:next w:val="Standard"/>
    <w:uiPriority w:val="39"/>
    <w:unhideWhenUsed/>
    <w:qFormat/>
    <w:rsid w:val="00C902D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berschrift4Zchn">
    <w:name w:val="Überschrift 4 Zchn"/>
    <w:basedOn w:val="Absatz-Standardschriftart"/>
    <w:link w:val="berschrift4"/>
    <w:uiPriority w:val="9"/>
    <w:semiHidden/>
    <w:rsid w:val="00CB388A"/>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636">
      <w:bodyDiv w:val="1"/>
      <w:marLeft w:val="0"/>
      <w:marRight w:val="0"/>
      <w:marTop w:val="0"/>
      <w:marBottom w:val="0"/>
      <w:divBdr>
        <w:top w:val="none" w:sz="0" w:space="0" w:color="auto"/>
        <w:left w:val="none" w:sz="0" w:space="0" w:color="auto"/>
        <w:bottom w:val="none" w:sz="0" w:space="0" w:color="auto"/>
        <w:right w:val="none" w:sz="0" w:space="0" w:color="auto"/>
      </w:divBdr>
    </w:div>
    <w:div w:id="59519745">
      <w:bodyDiv w:val="1"/>
      <w:marLeft w:val="0"/>
      <w:marRight w:val="0"/>
      <w:marTop w:val="0"/>
      <w:marBottom w:val="0"/>
      <w:divBdr>
        <w:top w:val="none" w:sz="0" w:space="0" w:color="auto"/>
        <w:left w:val="none" w:sz="0" w:space="0" w:color="auto"/>
        <w:bottom w:val="none" w:sz="0" w:space="0" w:color="auto"/>
        <w:right w:val="none" w:sz="0" w:space="0" w:color="auto"/>
      </w:divBdr>
    </w:div>
    <w:div w:id="107047041">
      <w:bodyDiv w:val="1"/>
      <w:marLeft w:val="0"/>
      <w:marRight w:val="0"/>
      <w:marTop w:val="0"/>
      <w:marBottom w:val="0"/>
      <w:divBdr>
        <w:top w:val="none" w:sz="0" w:space="0" w:color="auto"/>
        <w:left w:val="none" w:sz="0" w:space="0" w:color="auto"/>
        <w:bottom w:val="none" w:sz="0" w:space="0" w:color="auto"/>
        <w:right w:val="none" w:sz="0" w:space="0" w:color="auto"/>
      </w:divBdr>
      <w:divsChild>
        <w:div w:id="345446415">
          <w:marLeft w:val="0"/>
          <w:marRight w:val="0"/>
          <w:marTop w:val="75"/>
          <w:marBottom w:val="75"/>
          <w:divBdr>
            <w:top w:val="none" w:sz="0" w:space="0" w:color="auto"/>
            <w:left w:val="none" w:sz="0" w:space="0" w:color="auto"/>
            <w:bottom w:val="none" w:sz="0" w:space="0" w:color="auto"/>
            <w:right w:val="none" w:sz="0" w:space="0" w:color="auto"/>
          </w:divBdr>
          <w:divsChild>
            <w:div w:id="14424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9975">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407004157">
      <w:bodyDiv w:val="1"/>
      <w:marLeft w:val="0"/>
      <w:marRight w:val="0"/>
      <w:marTop w:val="0"/>
      <w:marBottom w:val="0"/>
      <w:divBdr>
        <w:top w:val="none" w:sz="0" w:space="0" w:color="auto"/>
        <w:left w:val="none" w:sz="0" w:space="0" w:color="auto"/>
        <w:bottom w:val="none" w:sz="0" w:space="0" w:color="auto"/>
        <w:right w:val="none" w:sz="0" w:space="0" w:color="auto"/>
      </w:divBdr>
      <w:divsChild>
        <w:div w:id="1912495172">
          <w:marLeft w:val="0"/>
          <w:marRight w:val="0"/>
          <w:marTop w:val="0"/>
          <w:marBottom w:val="0"/>
          <w:divBdr>
            <w:top w:val="none" w:sz="0" w:space="0" w:color="auto"/>
            <w:left w:val="none" w:sz="0" w:space="0" w:color="auto"/>
            <w:bottom w:val="none" w:sz="0" w:space="0" w:color="auto"/>
            <w:right w:val="none" w:sz="0" w:space="0" w:color="auto"/>
          </w:divBdr>
        </w:div>
        <w:div w:id="1484854050">
          <w:marLeft w:val="0"/>
          <w:marRight w:val="0"/>
          <w:marTop w:val="0"/>
          <w:marBottom w:val="0"/>
          <w:divBdr>
            <w:top w:val="none" w:sz="0" w:space="0" w:color="auto"/>
            <w:left w:val="none" w:sz="0" w:space="0" w:color="auto"/>
            <w:bottom w:val="none" w:sz="0" w:space="0" w:color="auto"/>
            <w:right w:val="none" w:sz="0" w:space="0" w:color="auto"/>
          </w:divBdr>
        </w:div>
      </w:divsChild>
    </w:div>
    <w:div w:id="601886350">
      <w:bodyDiv w:val="1"/>
      <w:marLeft w:val="0"/>
      <w:marRight w:val="0"/>
      <w:marTop w:val="41"/>
      <w:marBottom w:val="41"/>
      <w:divBdr>
        <w:top w:val="none" w:sz="0" w:space="0" w:color="auto"/>
        <w:left w:val="none" w:sz="0" w:space="0" w:color="auto"/>
        <w:bottom w:val="none" w:sz="0" w:space="0" w:color="auto"/>
        <w:right w:val="none" w:sz="0" w:space="0" w:color="auto"/>
      </w:divBdr>
      <w:divsChild>
        <w:div w:id="467238798">
          <w:marLeft w:val="0"/>
          <w:marRight w:val="0"/>
          <w:marTop w:val="0"/>
          <w:marBottom w:val="0"/>
          <w:divBdr>
            <w:top w:val="none" w:sz="0" w:space="0" w:color="auto"/>
            <w:left w:val="none" w:sz="0" w:space="0" w:color="auto"/>
            <w:bottom w:val="none" w:sz="0" w:space="0" w:color="auto"/>
            <w:right w:val="none" w:sz="0" w:space="0" w:color="auto"/>
          </w:divBdr>
          <w:divsChild>
            <w:div w:id="1096679728">
              <w:marLeft w:val="0"/>
              <w:marRight w:val="0"/>
              <w:marTop w:val="0"/>
              <w:marBottom w:val="0"/>
              <w:divBdr>
                <w:top w:val="none" w:sz="0" w:space="0" w:color="auto"/>
                <w:left w:val="none" w:sz="0" w:space="0" w:color="auto"/>
                <w:bottom w:val="none" w:sz="0" w:space="0" w:color="auto"/>
                <w:right w:val="none" w:sz="0" w:space="0" w:color="auto"/>
              </w:divBdr>
              <w:divsChild>
                <w:div w:id="1837769886">
                  <w:marLeft w:val="0"/>
                  <w:marRight w:val="0"/>
                  <w:marTop w:val="0"/>
                  <w:marBottom w:val="0"/>
                  <w:divBdr>
                    <w:top w:val="none" w:sz="0" w:space="0" w:color="auto"/>
                    <w:left w:val="none" w:sz="0" w:space="0" w:color="auto"/>
                    <w:bottom w:val="none" w:sz="0" w:space="0" w:color="auto"/>
                    <w:right w:val="none" w:sz="0" w:space="0" w:color="auto"/>
                  </w:divBdr>
                  <w:divsChild>
                    <w:div w:id="1138107200">
                      <w:marLeft w:val="0"/>
                      <w:marRight w:val="0"/>
                      <w:marTop w:val="0"/>
                      <w:marBottom w:val="0"/>
                      <w:divBdr>
                        <w:top w:val="none" w:sz="0" w:space="0" w:color="auto"/>
                        <w:left w:val="none" w:sz="0" w:space="0" w:color="auto"/>
                        <w:bottom w:val="none" w:sz="0" w:space="0" w:color="auto"/>
                        <w:right w:val="none" w:sz="0" w:space="0" w:color="auto"/>
                      </w:divBdr>
                      <w:divsChild>
                        <w:div w:id="2078504853">
                          <w:marLeft w:val="2350"/>
                          <w:marRight w:val="3451"/>
                          <w:marTop w:val="0"/>
                          <w:marBottom w:val="0"/>
                          <w:divBdr>
                            <w:top w:val="none" w:sz="0" w:space="0" w:color="auto"/>
                            <w:left w:val="single" w:sz="6" w:space="0" w:color="D3E1F9"/>
                            <w:bottom w:val="none" w:sz="0" w:space="0" w:color="auto"/>
                            <w:right w:val="none" w:sz="0" w:space="0" w:color="auto"/>
                          </w:divBdr>
                          <w:divsChild>
                            <w:div w:id="2111074248">
                              <w:marLeft w:val="0"/>
                              <w:marRight w:val="0"/>
                              <w:marTop w:val="0"/>
                              <w:marBottom w:val="0"/>
                              <w:divBdr>
                                <w:top w:val="none" w:sz="0" w:space="0" w:color="auto"/>
                                <w:left w:val="none" w:sz="0" w:space="0" w:color="auto"/>
                                <w:bottom w:val="none" w:sz="0" w:space="0" w:color="auto"/>
                                <w:right w:val="none" w:sz="0" w:space="0" w:color="auto"/>
                              </w:divBdr>
                              <w:divsChild>
                                <w:div w:id="353187960">
                                  <w:marLeft w:val="0"/>
                                  <w:marRight w:val="0"/>
                                  <w:marTop w:val="0"/>
                                  <w:marBottom w:val="0"/>
                                  <w:divBdr>
                                    <w:top w:val="none" w:sz="0" w:space="0" w:color="auto"/>
                                    <w:left w:val="none" w:sz="0" w:space="0" w:color="auto"/>
                                    <w:bottom w:val="none" w:sz="0" w:space="0" w:color="auto"/>
                                    <w:right w:val="none" w:sz="0" w:space="0" w:color="auto"/>
                                  </w:divBdr>
                                  <w:divsChild>
                                    <w:div w:id="1704406743">
                                      <w:marLeft w:val="0"/>
                                      <w:marRight w:val="0"/>
                                      <w:marTop w:val="0"/>
                                      <w:marBottom w:val="0"/>
                                      <w:divBdr>
                                        <w:top w:val="none" w:sz="0" w:space="0" w:color="auto"/>
                                        <w:left w:val="none" w:sz="0" w:space="0" w:color="auto"/>
                                        <w:bottom w:val="none" w:sz="0" w:space="0" w:color="auto"/>
                                        <w:right w:val="none" w:sz="0" w:space="0" w:color="auto"/>
                                      </w:divBdr>
                                      <w:divsChild>
                                        <w:div w:id="2013953049">
                                          <w:marLeft w:val="0"/>
                                          <w:marRight w:val="0"/>
                                          <w:marTop w:val="0"/>
                                          <w:marBottom w:val="0"/>
                                          <w:divBdr>
                                            <w:top w:val="none" w:sz="0" w:space="0" w:color="auto"/>
                                            <w:left w:val="none" w:sz="0" w:space="0" w:color="auto"/>
                                            <w:bottom w:val="none" w:sz="0" w:space="0" w:color="auto"/>
                                            <w:right w:val="none" w:sz="0" w:space="0" w:color="auto"/>
                                          </w:divBdr>
                                          <w:divsChild>
                                            <w:div w:id="498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324741">
      <w:bodyDiv w:val="1"/>
      <w:marLeft w:val="0"/>
      <w:marRight w:val="0"/>
      <w:marTop w:val="0"/>
      <w:marBottom w:val="0"/>
      <w:divBdr>
        <w:top w:val="none" w:sz="0" w:space="0" w:color="auto"/>
        <w:left w:val="none" w:sz="0" w:space="0" w:color="auto"/>
        <w:bottom w:val="none" w:sz="0" w:space="0" w:color="auto"/>
        <w:right w:val="none" w:sz="0" w:space="0" w:color="auto"/>
      </w:divBdr>
      <w:divsChild>
        <w:div w:id="414516689">
          <w:marLeft w:val="0"/>
          <w:marRight w:val="0"/>
          <w:marTop w:val="0"/>
          <w:marBottom w:val="0"/>
          <w:divBdr>
            <w:top w:val="none" w:sz="0" w:space="0" w:color="auto"/>
            <w:left w:val="none" w:sz="0" w:space="0" w:color="auto"/>
            <w:bottom w:val="none" w:sz="0" w:space="0" w:color="auto"/>
            <w:right w:val="none" w:sz="0" w:space="0" w:color="auto"/>
          </w:divBdr>
          <w:divsChild>
            <w:div w:id="400830578">
              <w:marLeft w:val="0"/>
              <w:marRight w:val="0"/>
              <w:marTop w:val="0"/>
              <w:marBottom w:val="0"/>
              <w:divBdr>
                <w:top w:val="none" w:sz="0" w:space="0" w:color="auto"/>
                <w:left w:val="none" w:sz="0" w:space="0" w:color="auto"/>
                <w:bottom w:val="none" w:sz="0" w:space="0" w:color="auto"/>
                <w:right w:val="none" w:sz="0" w:space="0" w:color="auto"/>
              </w:divBdr>
              <w:divsChild>
                <w:div w:id="770704612">
                  <w:marLeft w:val="0"/>
                  <w:marRight w:val="0"/>
                  <w:marTop w:val="0"/>
                  <w:marBottom w:val="0"/>
                  <w:divBdr>
                    <w:top w:val="none" w:sz="0" w:space="0" w:color="auto"/>
                    <w:left w:val="none" w:sz="0" w:space="0" w:color="auto"/>
                    <w:bottom w:val="none" w:sz="0" w:space="0" w:color="auto"/>
                    <w:right w:val="none" w:sz="0" w:space="0" w:color="auto"/>
                  </w:divBdr>
                  <w:divsChild>
                    <w:div w:id="1173836163">
                      <w:marLeft w:val="0"/>
                      <w:marRight w:val="0"/>
                      <w:marTop w:val="0"/>
                      <w:marBottom w:val="0"/>
                      <w:divBdr>
                        <w:top w:val="none" w:sz="0" w:space="0" w:color="auto"/>
                        <w:left w:val="none" w:sz="0" w:space="0" w:color="auto"/>
                        <w:bottom w:val="none" w:sz="0" w:space="0" w:color="auto"/>
                        <w:right w:val="none" w:sz="0" w:space="0" w:color="auto"/>
                      </w:divBdr>
                      <w:divsChild>
                        <w:div w:id="1306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01870">
      <w:bodyDiv w:val="1"/>
      <w:marLeft w:val="0"/>
      <w:marRight w:val="0"/>
      <w:marTop w:val="0"/>
      <w:marBottom w:val="0"/>
      <w:divBdr>
        <w:top w:val="none" w:sz="0" w:space="0" w:color="auto"/>
        <w:left w:val="none" w:sz="0" w:space="0" w:color="auto"/>
        <w:bottom w:val="none" w:sz="0" w:space="0" w:color="auto"/>
        <w:right w:val="none" w:sz="0" w:space="0" w:color="auto"/>
      </w:divBdr>
    </w:div>
    <w:div w:id="679040160">
      <w:bodyDiv w:val="1"/>
      <w:marLeft w:val="0"/>
      <w:marRight w:val="0"/>
      <w:marTop w:val="0"/>
      <w:marBottom w:val="0"/>
      <w:divBdr>
        <w:top w:val="none" w:sz="0" w:space="0" w:color="auto"/>
        <w:left w:val="none" w:sz="0" w:space="0" w:color="auto"/>
        <w:bottom w:val="none" w:sz="0" w:space="0" w:color="auto"/>
        <w:right w:val="none" w:sz="0" w:space="0" w:color="auto"/>
      </w:divBdr>
      <w:divsChild>
        <w:div w:id="1645767612">
          <w:marLeft w:val="0"/>
          <w:marRight w:val="0"/>
          <w:marTop w:val="0"/>
          <w:marBottom w:val="0"/>
          <w:divBdr>
            <w:top w:val="none" w:sz="0" w:space="0" w:color="auto"/>
            <w:left w:val="none" w:sz="0" w:space="0" w:color="auto"/>
            <w:bottom w:val="none" w:sz="0" w:space="0" w:color="auto"/>
            <w:right w:val="none" w:sz="0" w:space="0" w:color="auto"/>
          </w:divBdr>
          <w:divsChild>
            <w:div w:id="923758882">
              <w:marLeft w:val="0"/>
              <w:marRight w:val="0"/>
              <w:marTop w:val="0"/>
              <w:marBottom w:val="0"/>
              <w:divBdr>
                <w:top w:val="none" w:sz="0" w:space="0" w:color="auto"/>
                <w:left w:val="none" w:sz="0" w:space="0" w:color="auto"/>
                <w:bottom w:val="none" w:sz="0" w:space="0" w:color="auto"/>
                <w:right w:val="none" w:sz="0" w:space="0" w:color="auto"/>
              </w:divBdr>
              <w:divsChild>
                <w:div w:id="1013991480">
                  <w:marLeft w:val="0"/>
                  <w:marRight w:val="0"/>
                  <w:marTop w:val="0"/>
                  <w:marBottom w:val="0"/>
                  <w:divBdr>
                    <w:top w:val="none" w:sz="0" w:space="0" w:color="auto"/>
                    <w:left w:val="none" w:sz="0" w:space="0" w:color="auto"/>
                    <w:bottom w:val="none" w:sz="0" w:space="0" w:color="auto"/>
                    <w:right w:val="none" w:sz="0" w:space="0" w:color="auto"/>
                  </w:divBdr>
                  <w:divsChild>
                    <w:div w:id="1071195991">
                      <w:marLeft w:val="0"/>
                      <w:marRight w:val="0"/>
                      <w:marTop w:val="0"/>
                      <w:marBottom w:val="0"/>
                      <w:divBdr>
                        <w:top w:val="none" w:sz="0" w:space="0" w:color="auto"/>
                        <w:left w:val="none" w:sz="0" w:space="0" w:color="auto"/>
                        <w:bottom w:val="none" w:sz="0" w:space="0" w:color="auto"/>
                        <w:right w:val="none" w:sz="0" w:space="0" w:color="auto"/>
                      </w:divBdr>
                      <w:divsChild>
                        <w:div w:id="1162817531">
                          <w:marLeft w:val="0"/>
                          <w:marRight w:val="0"/>
                          <w:marTop w:val="0"/>
                          <w:marBottom w:val="0"/>
                          <w:divBdr>
                            <w:top w:val="none" w:sz="0" w:space="0" w:color="auto"/>
                            <w:left w:val="none" w:sz="0" w:space="0" w:color="auto"/>
                            <w:bottom w:val="none" w:sz="0" w:space="0" w:color="auto"/>
                            <w:right w:val="none" w:sz="0" w:space="0" w:color="auto"/>
                          </w:divBdr>
                          <w:divsChild>
                            <w:div w:id="988746725">
                              <w:marLeft w:val="0"/>
                              <w:marRight w:val="0"/>
                              <w:marTop w:val="0"/>
                              <w:marBottom w:val="0"/>
                              <w:divBdr>
                                <w:top w:val="none" w:sz="0" w:space="0" w:color="auto"/>
                                <w:left w:val="none" w:sz="0" w:space="0" w:color="auto"/>
                                <w:bottom w:val="none" w:sz="0" w:space="0" w:color="auto"/>
                                <w:right w:val="none" w:sz="0" w:space="0" w:color="auto"/>
                              </w:divBdr>
                              <w:divsChild>
                                <w:div w:id="1454597432">
                                  <w:marLeft w:val="0"/>
                                  <w:marRight w:val="0"/>
                                  <w:marTop w:val="0"/>
                                  <w:marBottom w:val="0"/>
                                  <w:divBdr>
                                    <w:top w:val="none" w:sz="0" w:space="0" w:color="auto"/>
                                    <w:left w:val="none" w:sz="0" w:space="0" w:color="auto"/>
                                    <w:bottom w:val="none" w:sz="0" w:space="0" w:color="auto"/>
                                    <w:right w:val="none" w:sz="0" w:space="0" w:color="auto"/>
                                  </w:divBdr>
                                  <w:divsChild>
                                    <w:div w:id="1284964571">
                                      <w:marLeft w:val="0"/>
                                      <w:marRight w:val="0"/>
                                      <w:marTop w:val="0"/>
                                      <w:marBottom w:val="0"/>
                                      <w:divBdr>
                                        <w:top w:val="none" w:sz="0" w:space="0" w:color="auto"/>
                                        <w:left w:val="none" w:sz="0" w:space="0" w:color="auto"/>
                                        <w:bottom w:val="none" w:sz="0" w:space="0" w:color="auto"/>
                                        <w:right w:val="none" w:sz="0" w:space="0" w:color="auto"/>
                                      </w:divBdr>
                                      <w:divsChild>
                                        <w:div w:id="1544051380">
                                          <w:marLeft w:val="0"/>
                                          <w:marRight w:val="0"/>
                                          <w:marTop w:val="0"/>
                                          <w:marBottom w:val="0"/>
                                          <w:divBdr>
                                            <w:top w:val="none" w:sz="0" w:space="0" w:color="auto"/>
                                            <w:left w:val="none" w:sz="0" w:space="0" w:color="auto"/>
                                            <w:bottom w:val="none" w:sz="0" w:space="0" w:color="auto"/>
                                            <w:right w:val="none" w:sz="0" w:space="0" w:color="auto"/>
                                          </w:divBdr>
                                          <w:divsChild>
                                            <w:div w:id="8684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668198">
      <w:bodyDiv w:val="1"/>
      <w:marLeft w:val="0"/>
      <w:marRight w:val="0"/>
      <w:marTop w:val="0"/>
      <w:marBottom w:val="0"/>
      <w:divBdr>
        <w:top w:val="none" w:sz="0" w:space="0" w:color="auto"/>
        <w:left w:val="none" w:sz="0" w:space="0" w:color="auto"/>
        <w:bottom w:val="none" w:sz="0" w:space="0" w:color="auto"/>
        <w:right w:val="none" w:sz="0" w:space="0" w:color="auto"/>
      </w:divBdr>
    </w:div>
    <w:div w:id="694036435">
      <w:bodyDiv w:val="1"/>
      <w:marLeft w:val="0"/>
      <w:marRight w:val="0"/>
      <w:marTop w:val="0"/>
      <w:marBottom w:val="0"/>
      <w:divBdr>
        <w:top w:val="none" w:sz="0" w:space="0" w:color="auto"/>
        <w:left w:val="none" w:sz="0" w:space="0" w:color="auto"/>
        <w:bottom w:val="none" w:sz="0" w:space="0" w:color="auto"/>
        <w:right w:val="none" w:sz="0" w:space="0" w:color="auto"/>
      </w:divBdr>
      <w:divsChild>
        <w:div w:id="109738591">
          <w:marLeft w:val="0"/>
          <w:marRight w:val="0"/>
          <w:marTop w:val="0"/>
          <w:marBottom w:val="0"/>
          <w:divBdr>
            <w:top w:val="none" w:sz="0" w:space="0" w:color="auto"/>
            <w:left w:val="none" w:sz="0" w:space="0" w:color="auto"/>
            <w:bottom w:val="none" w:sz="0" w:space="0" w:color="auto"/>
            <w:right w:val="none" w:sz="0" w:space="0" w:color="auto"/>
          </w:divBdr>
          <w:divsChild>
            <w:div w:id="762145813">
              <w:marLeft w:val="0"/>
              <w:marRight w:val="0"/>
              <w:marTop w:val="0"/>
              <w:marBottom w:val="0"/>
              <w:divBdr>
                <w:top w:val="none" w:sz="0" w:space="0" w:color="auto"/>
                <w:left w:val="none" w:sz="0" w:space="0" w:color="auto"/>
                <w:bottom w:val="none" w:sz="0" w:space="0" w:color="auto"/>
                <w:right w:val="none" w:sz="0" w:space="0" w:color="auto"/>
              </w:divBdr>
              <w:divsChild>
                <w:div w:id="15735280">
                  <w:marLeft w:val="0"/>
                  <w:marRight w:val="0"/>
                  <w:marTop w:val="0"/>
                  <w:marBottom w:val="0"/>
                  <w:divBdr>
                    <w:top w:val="none" w:sz="0" w:space="0" w:color="auto"/>
                    <w:left w:val="none" w:sz="0" w:space="0" w:color="auto"/>
                    <w:bottom w:val="none" w:sz="0" w:space="0" w:color="auto"/>
                    <w:right w:val="none" w:sz="0" w:space="0" w:color="auto"/>
                  </w:divBdr>
                  <w:divsChild>
                    <w:div w:id="566459170">
                      <w:marLeft w:val="0"/>
                      <w:marRight w:val="0"/>
                      <w:marTop w:val="0"/>
                      <w:marBottom w:val="0"/>
                      <w:divBdr>
                        <w:top w:val="none" w:sz="0" w:space="0" w:color="auto"/>
                        <w:left w:val="none" w:sz="0" w:space="0" w:color="auto"/>
                        <w:bottom w:val="none" w:sz="0" w:space="0" w:color="auto"/>
                        <w:right w:val="none" w:sz="0" w:space="0" w:color="auto"/>
                      </w:divBdr>
                      <w:divsChild>
                        <w:div w:id="1631787874">
                          <w:marLeft w:val="0"/>
                          <w:marRight w:val="0"/>
                          <w:marTop w:val="0"/>
                          <w:marBottom w:val="0"/>
                          <w:divBdr>
                            <w:top w:val="none" w:sz="0" w:space="0" w:color="auto"/>
                            <w:left w:val="none" w:sz="0" w:space="0" w:color="auto"/>
                            <w:bottom w:val="none" w:sz="0" w:space="0" w:color="auto"/>
                            <w:right w:val="none" w:sz="0" w:space="0" w:color="auto"/>
                          </w:divBdr>
                          <w:divsChild>
                            <w:div w:id="3746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144537">
      <w:bodyDiv w:val="1"/>
      <w:marLeft w:val="0"/>
      <w:marRight w:val="0"/>
      <w:marTop w:val="0"/>
      <w:marBottom w:val="0"/>
      <w:divBdr>
        <w:top w:val="none" w:sz="0" w:space="0" w:color="auto"/>
        <w:left w:val="none" w:sz="0" w:space="0" w:color="auto"/>
        <w:bottom w:val="none" w:sz="0" w:space="0" w:color="auto"/>
        <w:right w:val="none" w:sz="0" w:space="0" w:color="auto"/>
      </w:divBdr>
    </w:div>
    <w:div w:id="726954906">
      <w:bodyDiv w:val="1"/>
      <w:marLeft w:val="0"/>
      <w:marRight w:val="0"/>
      <w:marTop w:val="0"/>
      <w:marBottom w:val="0"/>
      <w:divBdr>
        <w:top w:val="none" w:sz="0" w:space="0" w:color="auto"/>
        <w:left w:val="none" w:sz="0" w:space="0" w:color="auto"/>
        <w:bottom w:val="none" w:sz="0" w:space="0" w:color="auto"/>
        <w:right w:val="none" w:sz="0" w:space="0" w:color="auto"/>
      </w:divBdr>
    </w:div>
    <w:div w:id="769929512">
      <w:bodyDiv w:val="1"/>
      <w:marLeft w:val="0"/>
      <w:marRight w:val="0"/>
      <w:marTop w:val="0"/>
      <w:marBottom w:val="0"/>
      <w:divBdr>
        <w:top w:val="none" w:sz="0" w:space="0" w:color="auto"/>
        <w:left w:val="none" w:sz="0" w:space="0" w:color="auto"/>
        <w:bottom w:val="none" w:sz="0" w:space="0" w:color="auto"/>
        <w:right w:val="none" w:sz="0" w:space="0" w:color="auto"/>
      </w:divBdr>
      <w:divsChild>
        <w:div w:id="1107848277">
          <w:marLeft w:val="0"/>
          <w:marRight w:val="0"/>
          <w:marTop w:val="0"/>
          <w:marBottom w:val="0"/>
          <w:divBdr>
            <w:top w:val="none" w:sz="0" w:space="0" w:color="auto"/>
            <w:left w:val="none" w:sz="0" w:space="0" w:color="auto"/>
            <w:bottom w:val="none" w:sz="0" w:space="0" w:color="auto"/>
            <w:right w:val="none" w:sz="0" w:space="0" w:color="auto"/>
          </w:divBdr>
          <w:divsChild>
            <w:div w:id="1478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687">
      <w:bodyDiv w:val="1"/>
      <w:marLeft w:val="0"/>
      <w:marRight w:val="0"/>
      <w:marTop w:val="0"/>
      <w:marBottom w:val="0"/>
      <w:divBdr>
        <w:top w:val="none" w:sz="0" w:space="0" w:color="auto"/>
        <w:left w:val="none" w:sz="0" w:space="0" w:color="auto"/>
        <w:bottom w:val="none" w:sz="0" w:space="0" w:color="auto"/>
        <w:right w:val="none" w:sz="0" w:space="0" w:color="auto"/>
      </w:divBdr>
    </w:div>
    <w:div w:id="1076132119">
      <w:bodyDiv w:val="1"/>
      <w:marLeft w:val="0"/>
      <w:marRight w:val="0"/>
      <w:marTop w:val="0"/>
      <w:marBottom w:val="0"/>
      <w:divBdr>
        <w:top w:val="none" w:sz="0" w:space="0" w:color="auto"/>
        <w:left w:val="none" w:sz="0" w:space="0" w:color="auto"/>
        <w:bottom w:val="none" w:sz="0" w:space="0" w:color="auto"/>
        <w:right w:val="none" w:sz="0" w:space="0" w:color="auto"/>
      </w:divBdr>
    </w:div>
    <w:div w:id="1197502986">
      <w:bodyDiv w:val="1"/>
      <w:marLeft w:val="0"/>
      <w:marRight w:val="0"/>
      <w:marTop w:val="0"/>
      <w:marBottom w:val="0"/>
      <w:divBdr>
        <w:top w:val="none" w:sz="0" w:space="0" w:color="auto"/>
        <w:left w:val="none" w:sz="0" w:space="0" w:color="auto"/>
        <w:bottom w:val="none" w:sz="0" w:space="0" w:color="auto"/>
        <w:right w:val="none" w:sz="0" w:space="0" w:color="auto"/>
      </w:divBdr>
    </w:div>
    <w:div w:id="1206724047">
      <w:bodyDiv w:val="1"/>
      <w:marLeft w:val="0"/>
      <w:marRight w:val="0"/>
      <w:marTop w:val="0"/>
      <w:marBottom w:val="0"/>
      <w:divBdr>
        <w:top w:val="none" w:sz="0" w:space="0" w:color="auto"/>
        <w:left w:val="none" w:sz="0" w:space="0" w:color="auto"/>
        <w:bottom w:val="none" w:sz="0" w:space="0" w:color="auto"/>
        <w:right w:val="none" w:sz="0" w:space="0" w:color="auto"/>
      </w:divBdr>
    </w:div>
    <w:div w:id="1394163513">
      <w:bodyDiv w:val="1"/>
      <w:marLeft w:val="0"/>
      <w:marRight w:val="0"/>
      <w:marTop w:val="0"/>
      <w:marBottom w:val="0"/>
      <w:divBdr>
        <w:top w:val="none" w:sz="0" w:space="0" w:color="auto"/>
        <w:left w:val="none" w:sz="0" w:space="0" w:color="auto"/>
        <w:bottom w:val="none" w:sz="0" w:space="0" w:color="auto"/>
        <w:right w:val="none" w:sz="0" w:space="0" w:color="auto"/>
      </w:divBdr>
    </w:div>
    <w:div w:id="1408846302">
      <w:bodyDiv w:val="1"/>
      <w:marLeft w:val="0"/>
      <w:marRight w:val="0"/>
      <w:marTop w:val="0"/>
      <w:marBottom w:val="0"/>
      <w:divBdr>
        <w:top w:val="none" w:sz="0" w:space="0" w:color="auto"/>
        <w:left w:val="none" w:sz="0" w:space="0" w:color="auto"/>
        <w:bottom w:val="none" w:sz="0" w:space="0" w:color="auto"/>
        <w:right w:val="none" w:sz="0" w:space="0" w:color="auto"/>
      </w:divBdr>
    </w:div>
    <w:div w:id="1521774159">
      <w:bodyDiv w:val="1"/>
      <w:marLeft w:val="0"/>
      <w:marRight w:val="0"/>
      <w:marTop w:val="0"/>
      <w:marBottom w:val="0"/>
      <w:divBdr>
        <w:top w:val="none" w:sz="0" w:space="0" w:color="auto"/>
        <w:left w:val="none" w:sz="0" w:space="0" w:color="auto"/>
        <w:bottom w:val="none" w:sz="0" w:space="0" w:color="auto"/>
        <w:right w:val="none" w:sz="0" w:space="0" w:color="auto"/>
      </w:divBdr>
    </w:div>
    <w:div w:id="1591740104">
      <w:bodyDiv w:val="1"/>
      <w:marLeft w:val="0"/>
      <w:marRight w:val="0"/>
      <w:marTop w:val="0"/>
      <w:marBottom w:val="0"/>
      <w:divBdr>
        <w:top w:val="none" w:sz="0" w:space="0" w:color="auto"/>
        <w:left w:val="none" w:sz="0" w:space="0" w:color="auto"/>
        <w:bottom w:val="none" w:sz="0" w:space="0" w:color="auto"/>
        <w:right w:val="none" w:sz="0" w:space="0" w:color="auto"/>
      </w:divBdr>
    </w:div>
    <w:div w:id="1698386821">
      <w:bodyDiv w:val="1"/>
      <w:marLeft w:val="0"/>
      <w:marRight w:val="0"/>
      <w:marTop w:val="0"/>
      <w:marBottom w:val="0"/>
      <w:divBdr>
        <w:top w:val="none" w:sz="0" w:space="0" w:color="auto"/>
        <w:left w:val="none" w:sz="0" w:space="0" w:color="auto"/>
        <w:bottom w:val="none" w:sz="0" w:space="0" w:color="auto"/>
        <w:right w:val="none" w:sz="0" w:space="0" w:color="auto"/>
      </w:divBdr>
    </w:div>
    <w:div w:id="1913468968">
      <w:bodyDiv w:val="1"/>
      <w:marLeft w:val="0"/>
      <w:marRight w:val="0"/>
      <w:marTop w:val="0"/>
      <w:marBottom w:val="0"/>
      <w:divBdr>
        <w:top w:val="none" w:sz="0" w:space="0" w:color="auto"/>
        <w:left w:val="none" w:sz="0" w:space="0" w:color="auto"/>
        <w:bottom w:val="none" w:sz="0" w:space="0" w:color="auto"/>
        <w:right w:val="none" w:sz="0" w:space="0" w:color="auto"/>
      </w:divBdr>
    </w:div>
    <w:div w:id="20176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ing.com/profile/Christian_Droeg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christian-dr%C3%B6ge-aa83a0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oege-it.de" TargetMode="External"/><Relationship Id="rId4" Type="http://schemas.openxmlformats.org/officeDocument/2006/relationships/settings" Target="settings.xml"/><Relationship Id="rId9" Type="http://schemas.openxmlformats.org/officeDocument/2006/relationships/hyperlink" Target="mailto:christian.droege@droege-i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oege-i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05DE-E376-4F52-A0AF-66FCD2F7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4090</Words>
  <Characters>25770</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 Dröge</cp:lastModifiedBy>
  <cp:revision>31</cp:revision>
  <cp:lastPrinted>2025-10-14T15:18:00Z</cp:lastPrinted>
  <dcterms:created xsi:type="dcterms:W3CDTF">2025-10-13T13:12:00Z</dcterms:created>
  <dcterms:modified xsi:type="dcterms:W3CDTF">2025-10-14T15:18:00Z</dcterms:modified>
</cp:coreProperties>
</file>